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7DFA6" w14:textId="18DE1CAE" w:rsidR="007A40AA" w:rsidRPr="004D711F" w:rsidRDefault="00192715" w:rsidP="007A40AA">
      <w:pPr>
        <w:jc w:val="center"/>
        <w:rPr>
          <w:rFonts w:cstheme="minorHAnsi"/>
          <w:b/>
          <w:bCs/>
          <w:sz w:val="20"/>
          <w:szCs w:val="20"/>
        </w:rPr>
      </w:pPr>
      <w:r w:rsidRPr="004D711F">
        <w:rPr>
          <w:rFonts w:cstheme="minorHAnsi"/>
          <w:b/>
          <w:bCs/>
          <w:sz w:val="20"/>
          <w:szCs w:val="20"/>
        </w:rPr>
        <w:t>FACULTY ECONOMICS – TEACHING ASSISTANTSHIPS</w:t>
      </w:r>
    </w:p>
    <w:p w14:paraId="598BC47C" w14:textId="77777777" w:rsidR="007A40AA" w:rsidRPr="004D711F" w:rsidRDefault="007A40AA" w:rsidP="007A40AA">
      <w:pPr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 xml:space="preserve"> </w:t>
      </w:r>
    </w:p>
    <w:p w14:paraId="14A8F316" w14:textId="20EA3E67" w:rsidR="007A40AA" w:rsidRPr="004D711F" w:rsidRDefault="007A40AA" w:rsidP="00DB46E6">
      <w:pPr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The Faculty is loo</w:t>
      </w:r>
      <w:r w:rsidR="00F7522F" w:rsidRPr="004D711F">
        <w:rPr>
          <w:rFonts w:cstheme="minorHAnsi"/>
          <w:sz w:val="20"/>
          <w:szCs w:val="20"/>
        </w:rPr>
        <w:t>king to appoint Teaching Assistants</w:t>
      </w:r>
      <w:r w:rsidRPr="004D711F">
        <w:rPr>
          <w:rFonts w:cstheme="minorHAnsi"/>
          <w:sz w:val="20"/>
          <w:szCs w:val="20"/>
        </w:rPr>
        <w:t xml:space="preserve"> to help support teaching </w:t>
      </w:r>
      <w:r w:rsidR="00525255">
        <w:rPr>
          <w:rFonts w:cstheme="minorHAnsi"/>
          <w:sz w:val="20"/>
          <w:szCs w:val="20"/>
        </w:rPr>
        <w:t xml:space="preserve">assessment </w:t>
      </w:r>
      <w:r w:rsidRPr="004D711F">
        <w:rPr>
          <w:rFonts w:cstheme="minorHAnsi"/>
          <w:sz w:val="20"/>
          <w:szCs w:val="20"/>
        </w:rPr>
        <w:t>in the Tripos and the Postgraduate programmes</w:t>
      </w:r>
      <w:r w:rsidRPr="00A477A8">
        <w:rPr>
          <w:rFonts w:cstheme="minorHAnsi"/>
          <w:sz w:val="20"/>
          <w:szCs w:val="20"/>
        </w:rPr>
        <w:t xml:space="preserve">. </w:t>
      </w:r>
      <w:r w:rsidR="00DB46E6" w:rsidRPr="00A477A8">
        <w:rPr>
          <w:rFonts w:cstheme="minorHAnsi"/>
          <w:sz w:val="20"/>
          <w:szCs w:val="20"/>
        </w:rPr>
        <w:t xml:space="preserve">  </w:t>
      </w:r>
      <w:r w:rsidR="00DB46E6" w:rsidRPr="00A477A8">
        <w:rPr>
          <w:rFonts w:cstheme="minorHAnsi"/>
          <w:b/>
          <w:bCs/>
          <w:i/>
          <w:iCs/>
          <w:sz w:val="20"/>
          <w:szCs w:val="20"/>
        </w:rPr>
        <w:t xml:space="preserve">In addition to the payment </w:t>
      </w:r>
      <w:r w:rsidR="004912A5">
        <w:rPr>
          <w:rFonts w:cstheme="minorHAnsi"/>
          <w:b/>
          <w:bCs/>
          <w:i/>
          <w:iCs/>
          <w:sz w:val="20"/>
          <w:szCs w:val="20"/>
        </w:rPr>
        <w:t>for this</w:t>
      </w:r>
      <w:r w:rsidR="002D3CCD" w:rsidRPr="00A477A8">
        <w:rPr>
          <w:rFonts w:cstheme="minorHAnsi"/>
          <w:b/>
          <w:bCs/>
          <w:i/>
          <w:iCs/>
          <w:sz w:val="20"/>
          <w:szCs w:val="20"/>
        </w:rPr>
        <w:t xml:space="preserve">, the Faculty’s Trust Fund </w:t>
      </w:r>
      <w:r w:rsidR="00DB46E6" w:rsidRPr="00A477A8">
        <w:rPr>
          <w:rFonts w:cstheme="minorHAnsi"/>
          <w:b/>
          <w:bCs/>
          <w:i/>
          <w:iCs/>
          <w:sz w:val="20"/>
          <w:szCs w:val="20"/>
        </w:rPr>
        <w:t xml:space="preserve">Managers will </w:t>
      </w:r>
      <w:r w:rsidR="00F7522F" w:rsidRPr="00A477A8">
        <w:rPr>
          <w:rFonts w:cstheme="minorHAnsi"/>
          <w:b/>
          <w:bCs/>
          <w:i/>
          <w:iCs/>
          <w:sz w:val="20"/>
          <w:szCs w:val="20"/>
        </w:rPr>
        <w:t>r</w:t>
      </w:r>
      <w:r w:rsidR="00D56D49" w:rsidRPr="00A477A8">
        <w:rPr>
          <w:rFonts w:cstheme="minorHAnsi"/>
          <w:b/>
          <w:bCs/>
          <w:i/>
          <w:iCs/>
          <w:sz w:val="20"/>
          <w:szCs w:val="20"/>
        </w:rPr>
        <w:t xml:space="preserve">ecognise and honour </w:t>
      </w:r>
      <w:r w:rsidR="00DB46E6" w:rsidRPr="00A477A8">
        <w:rPr>
          <w:rFonts w:cstheme="minorHAnsi"/>
          <w:b/>
          <w:bCs/>
          <w:i/>
          <w:iCs/>
          <w:sz w:val="20"/>
          <w:szCs w:val="20"/>
        </w:rPr>
        <w:t xml:space="preserve">those students who </w:t>
      </w:r>
      <w:r w:rsidR="00D56D49" w:rsidRPr="00A477A8">
        <w:rPr>
          <w:rFonts w:cstheme="minorHAnsi"/>
          <w:b/>
          <w:bCs/>
          <w:i/>
          <w:iCs/>
          <w:sz w:val="20"/>
          <w:szCs w:val="20"/>
        </w:rPr>
        <w:t xml:space="preserve">take on </w:t>
      </w:r>
      <w:r w:rsidR="00F7522F" w:rsidRPr="00A477A8">
        <w:rPr>
          <w:rFonts w:cstheme="minorHAnsi"/>
          <w:b/>
          <w:bCs/>
          <w:i/>
          <w:iCs/>
          <w:sz w:val="20"/>
          <w:szCs w:val="20"/>
        </w:rPr>
        <w:t>Teaching Assi</w:t>
      </w:r>
      <w:r w:rsidR="002D3CCD" w:rsidRPr="00A477A8">
        <w:rPr>
          <w:rFonts w:cstheme="minorHAnsi"/>
          <w:b/>
          <w:bCs/>
          <w:i/>
          <w:iCs/>
          <w:sz w:val="20"/>
          <w:szCs w:val="20"/>
        </w:rPr>
        <w:t>s</w:t>
      </w:r>
      <w:r w:rsidR="00F7522F" w:rsidRPr="00A477A8">
        <w:rPr>
          <w:rFonts w:cstheme="minorHAnsi"/>
          <w:b/>
          <w:bCs/>
          <w:i/>
          <w:iCs/>
          <w:sz w:val="20"/>
          <w:szCs w:val="20"/>
        </w:rPr>
        <w:t>tantships</w:t>
      </w:r>
      <w:r w:rsidR="00DB46E6" w:rsidRPr="00A477A8">
        <w:rPr>
          <w:rFonts w:cstheme="minorHAnsi"/>
          <w:b/>
          <w:bCs/>
          <w:i/>
          <w:iCs/>
          <w:sz w:val="20"/>
          <w:szCs w:val="20"/>
        </w:rPr>
        <w:t>.</w:t>
      </w:r>
      <w:r w:rsidR="00DB46E6" w:rsidRPr="004D711F">
        <w:rPr>
          <w:rFonts w:cstheme="minorHAnsi"/>
          <w:b/>
          <w:bCs/>
          <w:i/>
          <w:iCs/>
          <w:sz w:val="20"/>
          <w:szCs w:val="20"/>
        </w:rPr>
        <w:t xml:space="preserve">  </w:t>
      </w:r>
      <w:r w:rsidR="00F7522F" w:rsidRPr="004D711F">
        <w:rPr>
          <w:rFonts w:cstheme="minorHAnsi"/>
          <w:i/>
          <w:iCs/>
          <w:sz w:val="20"/>
          <w:szCs w:val="20"/>
        </w:rPr>
        <w:t>Teaching Assistants</w:t>
      </w:r>
      <w:r w:rsidRPr="004D711F">
        <w:rPr>
          <w:rFonts w:cstheme="minorHAnsi"/>
          <w:i/>
          <w:iCs/>
          <w:sz w:val="20"/>
          <w:szCs w:val="20"/>
        </w:rPr>
        <w:t xml:space="preserve"> should have priority in the yearly desk draw</w:t>
      </w:r>
      <w:r w:rsidR="00DB46E6" w:rsidRPr="004D711F">
        <w:rPr>
          <w:rFonts w:cstheme="minorHAnsi"/>
          <w:sz w:val="20"/>
          <w:szCs w:val="20"/>
        </w:rPr>
        <w:t>, and f</w:t>
      </w:r>
      <w:r w:rsidRPr="004D711F">
        <w:rPr>
          <w:rFonts w:cstheme="minorHAnsi"/>
          <w:sz w:val="20"/>
          <w:szCs w:val="20"/>
        </w:rPr>
        <w:t xml:space="preserve">ree printing of supervision material. </w:t>
      </w:r>
    </w:p>
    <w:p w14:paraId="30825F45" w14:textId="77777777" w:rsidR="007A40AA" w:rsidRPr="004D711F" w:rsidRDefault="007A40AA" w:rsidP="007A40AA">
      <w:pPr>
        <w:rPr>
          <w:rFonts w:cstheme="minorHAnsi"/>
          <w:sz w:val="20"/>
          <w:szCs w:val="20"/>
        </w:rPr>
      </w:pPr>
    </w:p>
    <w:p w14:paraId="148DB076" w14:textId="77777777" w:rsidR="007A40AA" w:rsidRPr="004D711F" w:rsidRDefault="007A40AA" w:rsidP="007A40AA">
      <w:pPr>
        <w:rPr>
          <w:rFonts w:cstheme="minorHAnsi"/>
          <w:b/>
          <w:bCs/>
          <w:sz w:val="20"/>
          <w:szCs w:val="20"/>
        </w:rPr>
      </w:pPr>
      <w:r w:rsidRPr="004D711F">
        <w:rPr>
          <w:rFonts w:cstheme="minorHAnsi"/>
          <w:b/>
          <w:bCs/>
          <w:sz w:val="20"/>
          <w:szCs w:val="20"/>
        </w:rPr>
        <w:t>Group Supervisions for Part 2B Papers</w:t>
      </w:r>
    </w:p>
    <w:p w14:paraId="1AB762E8" w14:textId="77777777" w:rsidR="007A40AA" w:rsidRPr="004D711F" w:rsidRDefault="007A40AA" w:rsidP="007A40AA">
      <w:pPr>
        <w:rPr>
          <w:rFonts w:cstheme="minorHAnsi"/>
          <w:sz w:val="20"/>
          <w:szCs w:val="20"/>
        </w:rPr>
      </w:pPr>
    </w:p>
    <w:p w14:paraId="085A0F10" w14:textId="1851D92D" w:rsidR="007A40AA" w:rsidRPr="004D711F" w:rsidRDefault="007A40AA" w:rsidP="007A40AA">
      <w:pPr>
        <w:jc w:val="both"/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For each paper four supervision topic</w:t>
      </w:r>
      <w:r w:rsidR="00F7522F" w:rsidRPr="004D711F">
        <w:rPr>
          <w:rFonts w:cstheme="minorHAnsi"/>
          <w:sz w:val="20"/>
          <w:szCs w:val="20"/>
        </w:rPr>
        <w:t>s are taught by teaching assistants</w:t>
      </w:r>
      <w:r w:rsidRPr="004D711F">
        <w:rPr>
          <w:rFonts w:cstheme="minorHAnsi"/>
          <w:sz w:val="20"/>
          <w:szCs w:val="20"/>
        </w:rPr>
        <w:t>. Each supervis</w:t>
      </w:r>
      <w:r w:rsidR="00F7522F" w:rsidRPr="004D711F">
        <w:rPr>
          <w:rFonts w:cstheme="minorHAnsi"/>
          <w:sz w:val="20"/>
          <w:szCs w:val="20"/>
        </w:rPr>
        <w:t>ion group has 6 students. The TA</w:t>
      </w:r>
      <w:r w:rsidRPr="004D711F">
        <w:rPr>
          <w:rFonts w:cstheme="minorHAnsi"/>
          <w:sz w:val="20"/>
          <w:szCs w:val="20"/>
        </w:rPr>
        <w:t xml:space="preserve"> in charge of a supervision is also required to </w:t>
      </w:r>
      <w:r w:rsidRPr="004D711F">
        <w:rPr>
          <w:rFonts w:cstheme="minorHAnsi"/>
          <w:color w:val="000000" w:themeColor="text1"/>
          <w:sz w:val="20"/>
          <w:szCs w:val="20"/>
        </w:rPr>
        <w:t>mark all a</w:t>
      </w:r>
      <w:r w:rsidR="00AA26F0">
        <w:rPr>
          <w:rFonts w:cstheme="minorHAnsi"/>
          <w:color w:val="000000" w:themeColor="text1"/>
          <w:sz w:val="20"/>
          <w:szCs w:val="20"/>
        </w:rPr>
        <w:t xml:space="preserve">ssignments for that supervision, and report on </w:t>
      </w:r>
      <w:r w:rsidR="00192715">
        <w:rPr>
          <w:rFonts w:cstheme="minorHAnsi"/>
          <w:color w:val="000000" w:themeColor="text1"/>
          <w:sz w:val="20"/>
          <w:szCs w:val="20"/>
        </w:rPr>
        <w:t xml:space="preserve">student progress on </w:t>
      </w:r>
      <w:r w:rsidR="00AA26F0">
        <w:rPr>
          <w:rFonts w:cstheme="minorHAnsi"/>
          <w:color w:val="000000" w:themeColor="text1"/>
          <w:sz w:val="20"/>
          <w:szCs w:val="20"/>
        </w:rPr>
        <w:t>CamCORS.</w:t>
      </w:r>
      <w:r w:rsidRPr="004D711F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20095CF" w14:textId="77777777" w:rsidR="007A40AA" w:rsidRPr="004D711F" w:rsidRDefault="007A40AA" w:rsidP="007A40AA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6B7FD421" w14:textId="1B680DCE" w:rsidR="007A40AA" w:rsidRPr="004D711F" w:rsidRDefault="000E6908" w:rsidP="007A40AA">
      <w:p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In addition to the current University fees for supervision </w:t>
      </w:r>
      <w:hyperlink r:id="rId8" w:history="1">
        <w:r w:rsidR="000D58F7" w:rsidRPr="002D4B23">
          <w:rPr>
            <w:rStyle w:val="Hyperlink"/>
            <w:sz w:val="20"/>
            <w:szCs w:val="20"/>
          </w:rPr>
          <w:t>Undergraduate supervisions | Senior Tutors (cam.ac.uk)</w:t>
        </w:r>
      </w:hyperlink>
      <w:r w:rsidR="000D58F7">
        <w:t xml:space="preserve"> </w:t>
      </w:r>
      <w:r w:rsidR="000D58F7" w:rsidRPr="000D58F7">
        <w:rPr>
          <w:sz w:val="20"/>
          <w:szCs w:val="20"/>
        </w:rPr>
        <w:t xml:space="preserve">The Faculty </w:t>
      </w:r>
      <w:r w:rsidR="00633CDC">
        <w:rPr>
          <w:sz w:val="20"/>
          <w:szCs w:val="20"/>
        </w:rPr>
        <w:t xml:space="preserve">will pay £50/hr as a </w:t>
      </w:r>
      <w:r w:rsidR="00555580">
        <w:rPr>
          <w:sz w:val="20"/>
          <w:szCs w:val="20"/>
        </w:rPr>
        <w:t>retainer.</w:t>
      </w:r>
      <w:r w:rsidR="007A40AA" w:rsidRPr="004D711F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1F9DD18" w14:textId="77777777" w:rsidR="007A40AA" w:rsidRPr="004D711F" w:rsidRDefault="007A40AA" w:rsidP="007A40AA">
      <w:pPr>
        <w:jc w:val="both"/>
        <w:rPr>
          <w:rFonts w:cstheme="minorHAnsi"/>
          <w:sz w:val="20"/>
          <w:szCs w:val="20"/>
        </w:rPr>
      </w:pPr>
    </w:p>
    <w:p w14:paraId="09A3A9E1" w14:textId="6392E47C" w:rsidR="007A40AA" w:rsidRPr="004D711F" w:rsidRDefault="00F7522F" w:rsidP="007A40AA">
      <w:pPr>
        <w:jc w:val="both"/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A T</w:t>
      </w:r>
      <w:r w:rsidR="002D3CCD">
        <w:rPr>
          <w:rFonts w:cstheme="minorHAnsi"/>
          <w:sz w:val="20"/>
          <w:szCs w:val="20"/>
        </w:rPr>
        <w:t xml:space="preserve">eaching </w:t>
      </w:r>
      <w:r w:rsidRPr="004D711F">
        <w:rPr>
          <w:rFonts w:cstheme="minorHAnsi"/>
          <w:sz w:val="20"/>
          <w:szCs w:val="20"/>
        </w:rPr>
        <w:t>A</w:t>
      </w:r>
      <w:r w:rsidR="002D3CCD">
        <w:rPr>
          <w:rFonts w:cstheme="minorHAnsi"/>
          <w:sz w:val="20"/>
          <w:szCs w:val="20"/>
        </w:rPr>
        <w:t xml:space="preserve">ssistant </w:t>
      </w:r>
      <w:r w:rsidR="007A40AA" w:rsidRPr="004D711F">
        <w:rPr>
          <w:rFonts w:cstheme="minorHAnsi"/>
          <w:sz w:val="20"/>
          <w:szCs w:val="20"/>
        </w:rPr>
        <w:t>might teach on more than one paper or share the load for a paper with another T</w:t>
      </w:r>
      <w:r w:rsidRPr="004D711F">
        <w:rPr>
          <w:rFonts w:cstheme="minorHAnsi"/>
          <w:sz w:val="20"/>
          <w:szCs w:val="20"/>
        </w:rPr>
        <w:t>A</w:t>
      </w:r>
      <w:r w:rsidR="007A40AA" w:rsidRPr="004D711F">
        <w:rPr>
          <w:rFonts w:cstheme="minorHAnsi"/>
          <w:sz w:val="20"/>
          <w:szCs w:val="20"/>
        </w:rPr>
        <w:t xml:space="preserve">. </w:t>
      </w:r>
      <w:r w:rsidR="00DD33D8">
        <w:rPr>
          <w:rFonts w:cstheme="minorHAnsi"/>
          <w:sz w:val="20"/>
          <w:szCs w:val="20"/>
        </w:rPr>
        <w:t>They</w:t>
      </w:r>
      <w:r w:rsidR="002A29AC">
        <w:rPr>
          <w:rFonts w:cstheme="minorHAnsi"/>
          <w:sz w:val="20"/>
          <w:szCs w:val="20"/>
        </w:rPr>
        <w:t xml:space="preserve"> will also be asked to help with marking of the final exam under the supervision of the examiner. </w:t>
      </w:r>
      <w:r w:rsidR="007A40AA" w:rsidRPr="004D711F">
        <w:rPr>
          <w:rFonts w:cstheme="minorHAnsi"/>
          <w:sz w:val="20"/>
          <w:szCs w:val="20"/>
        </w:rPr>
        <w:t>The expected number of contact hours for each paper is as follows:</w:t>
      </w:r>
    </w:p>
    <w:p w14:paraId="66B8CD24" w14:textId="77777777" w:rsidR="007A40AA" w:rsidRPr="004D711F" w:rsidRDefault="007A40AA" w:rsidP="007A40AA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737"/>
        <w:gridCol w:w="1701"/>
      </w:tblGrid>
      <w:tr w:rsidR="007A40AA" w:rsidRPr="004D711F" w14:paraId="1399EE79" w14:textId="77777777" w:rsidTr="00682E05">
        <w:tc>
          <w:tcPr>
            <w:tcW w:w="5637" w:type="dxa"/>
          </w:tcPr>
          <w:p w14:paraId="5AA2C4F4" w14:textId="77777777" w:rsidR="007A40AA" w:rsidRPr="004D711F" w:rsidRDefault="007A40AA" w:rsidP="00314B23">
            <w:pPr>
              <w:pStyle w:val="Heading3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7" w:type="dxa"/>
          </w:tcPr>
          <w:p w14:paraId="316AAD8B" w14:textId="21A0874E" w:rsidR="007A40AA" w:rsidRPr="004D711F" w:rsidRDefault="00192715" w:rsidP="00314B23">
            <w:pPr>
              <w:pStyle w:val="Heading3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</w:t>
            </w:r>
            <w:r w:rsidR="007A40AA" w:rsidRPr="004D711F">
              <w:rPr>
                <w:rFonts w:asciiTheme="minorHAnsi" w:hAnsiTheme="minorHAnsi" w:cstheme="minorHAnsi"/>
                <w:b w:val="0"/>
                <w:bCs w:val="0"/>
              </w:rPr>
              <w:t>opics</w:t>
            </w:r>
          </w:p>
        </w:tc>
        <w:tc>
          <w:tcPr>
            <w:tcW w:w="1701" w:type="dxa"/>
          </w:tcPr>
          <w:p w14:paraId="64906C5C" w14:textId="20B328DD" w:rsidR="007A40AA" w:rsidRPr="004D711F" w:rsidRDefault="00682E05" w:rsidP="00314B23">
            <w:pPr>
              <w:pStyle w:val="Heading3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Typical number of Hours taught</w:t>
            </w:r>
          </w:p>
        </w:tc>
      </w:tr>
      <w:tr w:rsidR="005523B7" w:rsidRPr="004D711F" w14:paraId="30B5F022" w14:textId="77777777" w:rsidTr="00682E05">
        <w:tc>
          <w:tcPr>
            <w:tcW w:w="5637" w:type="dxa"/>
          </w:tcPr>
          <w:p w14:paraId="013C44E7" w14:textId="77777777" w:rsidR="005523B7" w:rsidRPr="004D711F" w:rsidRDefault="005523B7" w:rsidP="005523B7">
            <w:pPr>
              <w:pStyle w:val="Heading3"/>
              <w:rPr>
                <w:rFonts w:asciiTheme="minorHAnsi" w:hAnsiTheme="minorHAnsi" w:cstheme="minorHAnsi"/>
                <w:b w:val="0"/>
                <w:bCs w:val="0"/>
              </w:rPr>
            </w:pPr>
            <w:r w:rsidRPr="004D711F">
              <w:rPr>
                <w:rFonts w:asciiTheme="minorHAnsi" w:hAnsiTheme="minorHAnsi" w:cstheme="minorHAnsi"/>
                <w:b w:val="0"/>
                <w:bCs w:val="0"/>
              </w:rPr>
              <w:t>Paper 4 Economic Theory</w:t>
            </w:r>
            <w:r w:rsidRPr="004D711F">
              <w:rPr>
                <w:rFonts w:asciiTheme="minorHAnsi" w:hAnsiTheme="minorHAnsi" w:cstheme="minorHAnsi"/>
                <w:b w:val="0"/>
                <w:bCs w:val="0"/>
              </w:rPr>
              <w:tab/>
            </w:r>
          </w:p>
        </w:tc>
        <w:tc>
          <w:tcPr>
            <w:tcW w:w="737" w:type="dxa"/>
          </w:tcPr>
          <w:p w14:paraId="002C0A91" w14:textId="451C8CDF" w:rsidR="005523B7" w:rsidRPr="004D711F" w:rsidRDefault="005523B7" w:rsidP="005523B7">
            <w:pPr>
              <w:pStyle w:val="Heading3"/>
              <w:rPr>
                <w:rFonts w:asciiTheme="minorHAnsi" w:hAnsiTheme="minorHAnsi" w:cstheme="minorHAnsi"/>
                <w:b w:val="0"/>
                <w:bCs w:val="0"/>
              </w:rPr>
            </w:pPr>
            <w:r w:rsidRPr="004D711F">
              <w:rPr>
                <w:rFonts w:asciiTheme="minorHAnsi" w:hAnsiTheme="minorHAnsi" w:cstheme="minorHAnsi"/>
                <w:b w:val="0"/>
                <w:bCs w:val="0"/>
              </w:rPr>
              <w:t>4</w:t>
            </w:r>
          </w:p>
        </w:tc>
        <w:tc>
          <w:tcPr>
            <w:tcW w:w="1701" w:type="dxa"/>
          </w:tcPr>
          <w:p w14:paraId="349E1C71" w14:textId="77777777" w:rsidR="005523B7" w:rsidRPr="004D711F" w:rsidRDefault="005523B7" w:rsidP="005523B7">
            <w:pPr>
              <w:pStyle w:val="Heading3"/>
              <w:rPr>
                <w:rFonts w:asciiTheme="minorHAnsi" w:hAnsiTheme="minorHAnsi" w:cstheme="minorHAnsi"/>
                <w:b w:val="0"/>
                <w:bCs w:val="0"/>
              </w:rPr>
            </w:pPr>
            <w:r w:rsidRPr="004D711F">
              <w:rPr>
                <w:rFonts w:asciiTheme="minorHAnsi" w:hAnsiTheme="minorHAnsi" w:cstheme="minorHAnsi"/>
                <w:b w:val="0"/>
                <w:bCs w:val="0"/>
              </w:rPr>
              <w:t>13</w:t>
            </w:r>
          </w:p>
        </w:tc>
      </w:tr>
      <w:tr w:rsidR="005523B7" w:rsidRPr="004D711F" w14:paraId="516249CC" w14:textId="77777777" w:rsidTr="00682E05">
        <w:tc>
          <w:tcPr>
            <w:tcW w:w="5637" w:type="dxa"/>
          </w:tcPr>
          <w:p w14:paraId="038FA0F4" w14:textId="77777777" w:rsidR="005523B7" w:rsidRPr="004D711F" w:rsidRDefault="005523B7" w:rsidP="005523B7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Paper 6 Banking and Finance</w:t>
            </w:r>
            <w:r w:rsidRPr="004D711F">
              <w:rPr>
                <w:rFonts w:cstheme="minorHAnsi"/>
                <w:sz w:val="20"/>
                <w:szCs w:val="20"/>
              </w:rPr>
              <w:tab/>
            </w:r>
            <w:r w:rsidRPr="004D711F">
              <w:rPr>
                <w:rFonts w:cstheme="minorHAnsi"/>
                <w:sz w:val="20"/>
                <w:szCs w:val="20"/>
              </w:rPr>
              <w:tab/>
            </w:r>
            <w:r w:rsidRPr="004D711F">
              <w:rPr>
                <w:rFonts w:cstheme="minorHAnsi"/>
                <w:sz w:val="20"/>
                <w:szCs w:val="20"/>
              </w:rPr>
              <w:tab/>
            </w:r>
            <w:r w:rsidRPr="004D711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37" w:type="dxa"/>
          </w:tcPr>
          <w:p w14:paraId="381E5C53" w14:textId="740C88F6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FC8B204" w14:textId="77777777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5523B7" w:rsidRPr="004D711F" w14:paraId="46976F50" w14:textId="77777777" w:rsidTr="00682E05">
        <w:tc>
          <w:tcPr>
            <w:tcW w:w="5637" w:type="dxa"/>
          </w:tcPr>
          <w:p w14:paraId="42B60B2C" w14:textId="77777777" w:rsidR="005523B7" w:rsidRPr="004D711F" w:rsidRDefault="005523B7" w:rsidP="005523B7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Paper 7 Public Economics</w:t>
            </w:r>
          </w:p>
        </w:tc>
        <w:tc>
          <w:tcPr>
            <w:tcW w:w="737" w:type="dxa"/>
          </w:tcPr>
          <w:p w14:paraId="5CD77EAF" w14:textId="37E29415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223E866" w14:textId="77777777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5523B7" w:rsidRPr="004D711F" w14:paraId="7C26596C" w14:textId="77777777" w:rsidTr="00682E05">
        <w:tc>
          <w:tcPr>
            <w:tcW w:w="5637" w:type="dxa"/>
          </w:tcPr>
          <w:p w14:paraId="3A963D3C" w14:textId="77777777" w:rsidR="005523B7" w:rsidRPr="004D711F" w:rsidRDefault="005523B7" w:rsidP="005523B7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Paper 8 The Economics of Developing Countries</w:t>
            </w:r>
          </w:p>
        </w:tc>
        <w:tc>
          <w:tcPr>
            <w:tcW w:w="737" w:type="dxa"/>
          </w:tcPr>
          <w:p w14:paraId="30B7F33A" w14:textId="624097CB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BFAB60A" w14:textId="77777777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5523B7" w:rsidRPr="004D711F" w14:paraId="05C29669" w14:textId="77777777" w:rsidTr="00682E05">
        <w:tc>
          <w:tcPr>
            <w:tcW w:w="5637" w:type="dxa"/>
          </w:tcPr>
          <w:p w14:paraId="6641827D" w14:textId="77777777" w:rsidR="005523B7" w:rsidRPr="004D711F" w:rsidRDefault="005523B7" w:rsidP="005523B7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Paper 9 Industry</w:t>
            </w:r>
          </w:p>
        </w:tc>
        <w:tc>
          <w:tcPr>
            <w:tcW w:w="737" w:type="dxa"/>
          </w:tcPr>
          <w:p w14:paraId="7A37D1CB" w14:textId="647E7E53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A785786" w14:textId="77777777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5523B7" w:rsidRPr="004D711F" w14:paraId="78ABCABE" w14:textId="77777777" w:rsidTr="00682E05">
        <w:tc>
          <w:tcPr>
            <w:tcW w:w="5637" w:type="dxa"/>
          </w:tcPr>
          <w:p w14:paraId="1510EEBF" w14:textId="77777777" w:rsidR="005523B7" w:rsidRPr="004D711F" w:rsidRDefault="005523B7" w:rsidP="005523B7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Paper 10 Theory and Practice of Econometrics II</w:t>
            </w:r>
          </w:p>
        </w:tc>
        <w:tc>
          <w:tcPr>
            <w:tcW w:w="737" w:type="dxa"/>
          </w:tcPr>
          <w:p w14:paraId="45A3DC7E" w14:textId="0366943B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A4EB613" w14:textId="77777777" w:rsidR="005523B7" w:rsidRPr="004D711F" w:rsidRDefault="005523B7" w:rsidP="005523B7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24</w:t>
            </w:r>
          </w:p>
        </w:tc>
      </w:tr>
    </w:tbl>
    <w:p w14:paraId="6F7F6A5B" w14:textId="77777777" w:rsidR="00D56D49" w:rsidRDefault="00D56D49" w:rsidP="007A40AA">
      <w:pPr>
        <w:rPr>
          <w:rFonts w:cstheme="minorHAnsi"/>
          <w:sz w:val="20"/>
          <w:szCs w:val="20"/>
        </w:rPr>
      </w:pPr>
    </w:p>
    <w:p w14:paraId="6C31034E" w14:textId="77777777" w:rsidR="0015141B" w:rsidRPr="002D4B23" w:rsidRDefault="00BA2F5A" w:rsidP="0015141B">
      <w:pPr>
        <w:rPr>
          <w:rFonts w:cstheme="minorHAnsi"/>
          <w:sz w:val="20"/>
          <w:szCs w:val="20"/>
        </w:rPr>
      </w:pPr>
      <w:r w:rsidRPr="007B0867">
        <w:rPr>
          <w:rFonts w:cstheme="minorHAnsi"/>
          <w:sz w:val="20"/>
          <w:szCs w:val="20"/>
          <w:highlight w:val="yellow"/>
        </w:rPr>
        <w:t xml:space="preserve">A teaching assistant </w:t>
      </w:r>
      <w:r>
        <w:rPr>
          <w:rFonts w:cstheme="minorHAnsi"/>
          <w:sz w:val="20"/>
          <w:szCs w:val="20"/>
          <w:highlight w:val="yellow"/>
        </w:rPr>
        <w:t>will be expected to mark part of</w:t>
      </w:r>
      <w:r w:rsidRPr="007B0867">
        <w:rPr>
          <w:rFonts w:cstheme="minorHAnsi"/>
          <w:sz w:val="20"/>
          <w:szCs w:val="20"/>
          <w:highlight w:val="yellow"/>
        </w:rPr>
        <w:t xml:space="preserve"> the final exam under the supervision </w:t>
      </w:r>
      <w:r>
        <w:rPr>
          <w:rFonts w:cstheme="minorHAnsi"/>
          <w:sz w:val="20"/>
          <w:szCs w:val="20"/>
          <w:highlight w:val="yellow"/>
        </w:rPr>
        <w:t xml:space="preserve">of the </w:t>
      </w:r>
      <w:r w:rsidRPr="007B0867">
        <w:rPr>
          <w:rFonts w:cstheme="minorHAnsi"/>
          <w:sz w:val="20"/>
          <w:szCs w:val="20"/>
          <w:highlight w:val="yellow"/>
        </w:rPr>
        <w:t>examiner of the paper</w:t>
      </w:r>
      <w:r w:rsidRPr="001E6DA7">
        <w:rPr>
          <w:rFonts w:cstheme="minorHAnsi"/>
          <w:sz w:val="20"/>
          <w:szCs w:val="20"/>
          <w:highlight w:val="yellow"/>
        </w:rPr>
        <w:t xml:space="preserve">. </w:t>
      </w:r>
      <w:r w:rsidR="0015141B">
        <w:rPr>
          <w:rFonts w:cstheme="minorHAnsi"/>
          <w:sz w:val="20"/>
          <w:szCs w:val="20"/>
        </w:rPr>
        <w:t xml:space="preserve">The rate of pay is £15/script plus the usual University payment </w:t>
      </w:r>
      <w:hyperlink r:id="rId9" w:history="1">
        <w:r w:rsidR="0015141B" w:rsidRPr="002D4B23">
          <w:rPr>
            <w:rStyle w:val="Hyperlink"/>
            <w:sz w:val="20"/>
            <w:szCs w:val="20"/>
          </w:rPr>
          <w:t>Appointment of Examiners and Assessors | Student Registry (cam.ac.uk)</w:t>
        </w:r>
      </w:hyperlink>
    </w:p>
    <w:p w14:paraId="33F440AA" w14:textId="2F58BAF4" w:rsidR="00BA2F5A" w:rsidRPr="004D711F" w:rsidRDefault="00BA2F5A" w:rsidP="007A40AA">
      <w:pPr>
        <w:rPr>
          <w:rFonts w:cstheme="minorHAnsi"/>
          <w:sz w:val="20"/>
          <w:szCs w:val="20"/>
        </w:rPr>
      </w:pPr>
    </w:p>
    <w:p w14:paraId="38469287" w14:textId="5D453D90" w:rsidR="007A40AA" w:rsidRPr="004D711F" w:rsidRDefault="007A40AA" w:rsidP="007A40AA">
      <w:pPr>
        <w:rPr>
          <w:rFonts w:cstheme="minorHAnsi"/>
          <w:sz w:val="20"/>
          <w:szCs w:val="20"/>
        </w:rPr>
      </w:pPr>
      <w:r w:rsidRPr="004D711F">
        <w:rPr>
          <w:rFonts w:cstheme="minorHAnsi"/>
          <w:b/>
          <w:bCs/>
          <w:sz w:val="20"/>
          <w:szCs w:val="20"/>
        </w:rPr>
        <w:t>STATA Classes</w:t>
      </w:r>
      <w:r w:rsidRPr="004D711F">
        <w:rPr>
          <w:rFonts w:cstheme="minorHAnsi"/>
          <w:sz w:val="20"/>
          <w:szCs w:val="20"/>
        </w:rPr>
        <w:t xml:space="preserve"> - Separate Classes for Part I, Part 2A, Part 2B, Diploma, MPhil</w:t>
      </w:r>
      <w:r w:rsidR="002D3CCD">
        <w:rPr>
          <w:rFonts w:cstheme="minorHAnsi"/>
          <w:sz w:val="20"/>
          <w:szCs w:val="20"/>
        </w:rPr>
        <w:t>.</w:t>
      </w:r>
    </w:p>
    <w:p w14:paraId="067026AE" w14:textId="77777777" w:rsidR="007A40AA" w:rsidRPr="004D711F" w:rsidRDefault="007A40AA" w:rsidP="007A40AA">
      <w:pPr>
        <w:rPr>
          <w:rFonts w:cstheme="minorHAnsi"/>
          <w:sz w:val="20"/>
          <w:szCs w:val="20"/>
        </w:rPr>
      </w:pPr>
    </w:p>
    <w:p w14:paraId="691E3487" w14:textId="664A1E79" w:rsidR="00E3090B" w:rsidRPr="004D711F" w:rsidRDefault="007A40AA" w:rsidP="00DB46E6">
      <w:pPr>
        <w:pStyle w:val="BodyText"/>
        <w:rPr>
          <w:rFonts w:asciiTheme="minorHAnsi" w:hAnsiTheme="minorHAnsi" w:cstheme="minorHAnsi"/>
        </w:rPr>
      </w:pPr>
      <w:r w:rsidRPr="004D711F">
        <w:rPr>
          <w:rFonts w:asciiTheme="minorHAnsi" w:hAnsiTheme="minorHAnsi" w:cstheme="minorHAnsi"/>
        </w:rPr>
        <w:t>11 hours of lectures (with repeat sessions, making a total of 33 hours) in Michaelmas and Lent Term to be taught in the University’s Computer Rooms</w:t>
      </w:r>
      <w:r w:rsidR="00602837">
        <w:rPr>
          <w:rFonts w:asciiTheme="minorHAnsi" w:hAnsiTheme="minorHAnsi" w:cstheme="minorHAnsi"/>
        </w:rPr>
        <w:t xml:space="preserve"> </w:t>
      </w:r>
      <w:r w:rsidR="00602837" w:rsidRPr="00795DF7">
        <w:rPr>
          <w:rFonts w:asciiTheme="minorHAnsi" w:hAnsiTheme="minorHAnsi" w:cstheme="minorHAnsi"/>
        </w:rPr>
        <w:t>if in-person teaching will be the norm</w:t>
      </w:r>
      <w:r w:rsidRPr="00795DF7">
        <w:rPr>
          <w:rFonts w:asciiTheme="minorHAnsi" w:hAnsiTheme="minorHAnsi" w:cstheme="minorHAnsi"/>
        </w:rPr>
        <w:t xml:space="preserve">. </w:t>
      </w:r>
      <w:r w:rsidR="00DB46E6" w:rsidRPr="00795DF7">
        <w:rPr>
          <w:rFonts w:asciiTheme="minorHAnsi" w:hAnsiTheme="minorHAnsi" w:cstheme="minorHAnsi"/>
        </w:rPr>
        <w:t xml:space="preserve"> </w:t>
      </w:r>
      <w:r w:rsidR="00E3090B" w:rsidRPr="00795DF7">
        <w:rPr>
          <w:rFonts w:asciiTheme="minorHAnsi" w:hAnsiTheme="minorHAnsi" w:cstheme="minorHAnsi"/>
        </w:rPr>
        <w:t xml:space="preserve">The </w:t>
      </w:r>
      <w:r w:rsidR="00DB46E6" w:rsidRPr="00795DF7">
        <w:rPr>
          <w:rFonts w:asciiTheme="minorHAnsi" w:hAnsiTheme="minorHAnsi" w:cstheme="minorHAnsi"/>
        </w:rPr>
        <w:t xml:space="preserve">teaching </w:t>
      </w:r>
      <w:r w:rsidR="00E3090B" w:rsidRPr="00795DF7">
        <w:rPr>
          <w:rFonts w:asciiTheme="minorHAnsi" w:hAnsiTheme="minorHAnsi" w:cstheme="minorHAnsi"/>
        </w:rPr>
        <w:t xml:space="preserve">fee </w:t>
      </w:r>
      <w:r w:rsidR="00602837" w:rsidRPr="00795DF7">
        <w:rPr>
          <w:rFonts w:asciiTheme="minorHAnsi" w:hAnsiTheme="minorHAnsi" w:cstheme="minorHAnsi"/>
        </w:rPr>
        <w:t xml:space="preserve">is currently </w:t>
      </w:r>
      <w:r w:rsidR="00602837" w:rsidRPr="00795DF7">
        <w:rPr>
          <w:rFonts w:asciiTheme="minorHAnsi" w:hAnsiTheme="minorHAnsi" w:cstheme="minorHAnsi"/>
          <w:b/>
          <w:bCs/>
        </w:rPr>
        <w:t>£9</w:t>
      </w:r>
      <w:r w:rsidR="00036B45">
        <w:rPr>
          <w:rFonts w:asciiTheme="minorHAnsi" w:hAnsiTheme="minorHAnsi" w:cstheme="minorHAnsi"/>
          <w:b/>
          <w:bCs/>
        </w:rPr>
        <w:t>3</w:t>
      </w:r>
      <w:r w:rsidR="00E3090B" w:rsidRPr="00795DF7">
        <w:rPr>
          <w:rFonts w:asciiTheme="minorHAnsi" w:hAnsiTheme="minorHAnsi" w:cstheme="minorHAnsi"/>
        </w:rPr>
        <w:t xml:space="preserve"> for </w:t>
      </w:r>
      <w:r w:rsidR="00DB46E6" w:rsidRPr="00795DF7">
        <w:rPr>
          <w:rFonts w:asciiTheme="minorHAnsi" w:hAnsiTheme="minorHAnsi" w:cstheme="minorHAnsi"/>
        </w:rPr>
        <w:t xml:space="preserve">an </w:t>
      </w:r>
      <w:r w:rsidR="00E3090B" w:rsidRPr="00795DF7">
        <w:rPr>
          <w:rFonts w:asciiTheme="minorHAnsi" w:hAnsiTheme="minorHAnsi" w:cstheme="minorHAnsi"/>
        </w:rPr>
        <w:t xml:space="preserve">original </w:t>
      </w:r>
      <w:r w:rsidR="00DB46E6" w:rsidRPr="00795DF7">
        <w:rPr>
          <w:rFonts w:asciiTheme="minorHAnsi" w:hAnsiTheme="minorHAnsi" w:cstheme="minorHAnsi"/>
        </w:rPr>
        <w:t>class,</w:t>
      </w:r>
      <w:r w:rsidR="00E3090B" w:rsidRPr="00795DF7">
        <w:rPr>
          <w:rFonts w:asciiTheme="minorHAnsi" w:hAnsiTheme="minorHAnsi" w:cstheme="minorHAnsi"/>
        </w:rPr>
        <w:t xml:space="preserve"> and </w:t>
      </w:r>
      <w:r w:rsidR="00602837" w:rsidRPr="00795DF7">
        <w:rPr>
          <w:rFonts w:asciiTheme="minorHAnsi" w:hAnsiTheme="minorHAnsi" w:cstheme="minorHAnsi"/>
          <w:b/>
          <w:bCs/>
        </w:rPr>
        <w:t>£</w:t>
      </w:r>
      <w:r w:rsidR="00036B45">
        <w:rPr>
          <w:rFonts w:asciiTheme="minorHAnsi" w:hAnsiTheme="minorHAnsi" w:cstheme="minorHAnsi"/>
          <w:b/>
          <w:bCs/>
        </w:rPr>
        <w:t>60</w:t>
      </w:r>
      <w:r w:rsidR="00E3090B" w:rsidRPr="00795DF7">
        <w:rPr>
          <w:rFonts w:asciiTheme="minorHAnsi" w:hAnsiTheme="minorHAnsi" w:cstheme="minorHAnsi"/>
          <w:b/>
          <w:bCs/>
        </w:rPr>
        <w:t>.00</w:t>
      </w:r>
      <w:r w:rsidR="00E3090B" w:rsidRPr="00795DF7">
        <w:rPr>
          <w:rFonts w:asciiTheme="minorHAnsi" w:hAnsiTheme="minorHAnsi" w:cstheme="minorHAnsi"/>
        </w:rPr>
        <w:t xml:space="preserve"> for </w:t>
      </w:r>
      <w:r w:rsidR="00DB46E6" w:rsidRPr="00795DF7">
        <w:rPr>
          <w:rFonts w:asciiTheme="minorHAnsi" w:hAnsiTheme="minorHAnsi" w:cstheme="minorHAnsi"/>
        </w:rPr>
        <w:t xml:space="preserve">any </w:t>
      </w:r>
      <w:r w:rsidR="00602837" w:rsidRPr="00795DF7">
        <w:rPr>
          <w:rFonts w:asciiTheme="minorHAnsi" w:hAnsiTheme="minorHAnsi" w:cstheme="minorHAnsi"/>
        </w:rPr>
        <w:t>repetitions</w:t>
      </w:r>
      <w:r w:rsidR="00EC0268">
        <w:rPr>
          <w:rFonts w:asciiTheme="minorHAnsi" w:hAnsiTheme="minorHAnsi" w:cstheme="minorHAnsi"/>
        </w:rPr>
        <w:t>.</w:t>
      </w:r>
      <w:r w:rsidR="00602837">
        <w:rPr>
          <w:rFonts w:asciiTheme="minorHAnsi" w:hAnsiTheme="minorHAnsi" w:cstheme="minorHAnsi"/>
        </w:rPr>
        <w:t xml:space="preserve"> </w:t>
      </w:r>
    </w:p>
    <w:p w14:paraId="71C4FB19" w14:textId="77777777" w:rsidR="007A40AA" w:rsidRPr="004D711F" w:rsidRDefault="007A40AA" w:rsidP="007A40AA">
      <w:pPr>
        <w:ind w:right="-994"/>
        <w:jc w:val="both"/>
        <w:rPr>
          <w:rFonts w:cstheme="minorHAnsi"/>
          <w:sz w:val="20"/>
          <w:szCs w:val="20"/>
        </w:rPr>
      </w:pPr>
    </w:p>
    <w:p w14:paraId="2CE1F195" w14:textId="6E90ABE6" w:rsidR="007A40AA" w:rsidRPr="004D711F" w:rsidRDefault="00682E05" w:rsidP="007A40AA">
      <w:pPr>
        <w:ind w:right="-994"/>
        <w:jc w:val="both"/>
        <w:rPr>
          <w:rFonts w:cstheme="minorHAnsi"/>
          <w:b/>
          <w:bCs/>
          <w:sz w:val="20"/>
          <w:szCs w:val="20"/>
        </w:rPr>
      </w:pPr>
      <w:r w:rsidRPr="004D711F">
        <w:rPr>
          <w:rFonts w:cstheme="minorHAnsi"/>
          <w:b/>
          <w:bCs/>
          <w:sz w:val="20"/>
          <w:szCs w:val="20"/>
        </w:rPr>
        <w:t>POSTGRADUATE PROGRAMMES</w:t>
      </w:r>
    </w:p>
    <w:p w14:paraId="72FDB293" w14:textId="77777777" w:rsidR="007A40AA" w:rsidRPr="004D711F" w:rsidRDefault="007A40AA" w:rsidP="007A40AA">
      <w:pPr>
        <w:ind w:right="-994"/>
        <w:jc w:val="both"/>
        <w:rPr>
          <w:rFonts w:cstheme="minorHAnsi"/>
          <w:sz w:val="20"/>
          <w:szCs w:val="20"/>
        </w:rPr>
      </w:pPr>
    </w:p>
    <w:p w14:paraId="274CEB61" w14:textId="76E7FB98" w:rsidR="00152439" w:rsidRDefault="007A40AA" w:rsidP="007A40AA">
      <w:pPr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The</w:t>
      </w:r>
      <w:r w:rsidR="00F7522F" w:rsidRPr="004D711F">
        <w:rPr>
          <w:rFonts w:cstheme="minorHAnsi"/>
          <w:sz w:val="20"/>
          <w:szCs w:val="20"/>
        </w:rPr>
        <w:t xml:space="preserve"> duties involved in being the T</w:t>
      </w:r>
      <w:r w:rsidR="002D3CCD">
        <w:rPr>
          <w:rFonts w:cstheme="minorHAnsi"/>
          <w:sz w:val="20"/>
          <w:szCs w:val="20"/>
        </w:rPr>
        <w:t xml:space="preserve">eaching </w:t>
      </w:r>
      <w:r w:rsidR="00F7522F" w:rsidRPr="004D711F">
        <w:rPr>
          <w:rFonts w:cstheme="minorHAnsi"/>
          <w:sz w:val="20"/>
          <w:szCs w:val="20"/>
        </w:rPr>
        <w:t>A</w:t>
      </w:r>
      <w:r w:rsidR="002D3CCD">
        <w:rPr>
          <w:rFonts w:cstheme="minorHAnsi"/>
          <w:sz w:val="20"/>
          <w:szCs w:val="20"/>
        </w:rPr>
        <w:t xml:space="preserve">ssistant </w:t>
      </w:r>
      <w:r w:rsidRPr="004D711F">
        <w:rPr>
          <w:rFonts w:cstheme="minorHAnsi"/>
          <w:sz w:val="20"/>
          <w:szCs w:val="20"/>
        </w:rPr>
        <w:t xml:space="preserve">for a </w:t>
      </w:r>
      <w:r w:rsidR="00DB46E6" w:rsidRPr="004D711F">
        <w:rPr>
          <w:rFonts w:cstheme="minorHAnsi"/>
          <w:sz w:val="20"/>
          <w:szCs w:val="20"/>
        </w:rPr>
        <w:t>M</w:t>
      </w:r>
      <w:r w:rsidRPr="004D711F">
        <w:rPr>
          <w:rFonts w:cstheme="minorHAnsi"/>
          <w:sz w:val="20"/>
          <w:szCs w:val="20"/>
        </w:rPr>
        <w:t xml:space="preserve">odule are: </w:t>
      </w:r>
    </w:p>
    <w:p w14:paraId="3CABEA6F" w14:textId="77777777" w:rsidR="009A211A" w:rsidRDefault="009A211A" w:rsidP="007A40AA">
      <w:pPr>
        <w:rPr>
          <w:rFonts w:cstheme="minorHAnsi"/>
          <w:sz w:val="20"/>
          <w:szCs w:val="20"/>
        </w:rPr>
      </w:pPr>
    </w:p>
    <w:p w14:paraId="460992D8" w14:textId="77777777" w:rsidR="00152439" w:rsidRDefault="00DB46E6" w:rsidP="00152439">
      <w:pPr>
        <w:ind w:firstLine="720"/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(a) teaching the C</w:t>
      </w:r>
      <w:r w:rsidR="007A40AA" w:rsidRPr="004D711F">
        <w:rPr>
          <w:rFonts w:cstheme="minorHAnsi"/>
          <w:sz w:val="20"/>
          <w:szCs w:val="20"/>
        </w:rPr>
        <w:t>lasses</w:t>
      </w:r>
      <w:r w:rsidR="004C3B0A" w:rsidRPr="004D711F">
        <w:rPr>
          <w:rFonts w:cstheme="minorHAnsi"/>
          <w:sz w:val="20"/>
          <w:szCs w:val="20"/>
        </w:rPr>
        <w:t xml:space="preserve"> (except for F100 and F200)</w:t>
      </w:r>
      <w:r w:rsidR="007A40AA" w:rsidRPr="004D711F">
        <w:rPr>
          <w:rFonts w:cstheme="minorHAnsi"/>
          <w:sz w:val="20"/>
          <w:szCs w:val="20"/>
        </w:rPr>
        <w:t xml:space="preserve">, </w:t>
      </w:r>
    </w:p>
    <w:p w14:paraId="628DED62" w14:textId="77777777" w:rsidR="00152439" w:rsidRDefault="00DB46E6" w:rsidP="00152439">
      <w:pPr>
        <w:ind w:firstLine="720"/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 xml:space="preserve">(b) </w:t>
      </w:r>
      <w:r w:rsidR="007A40AA" w:rsidRPr="004D711F">
        <w:rPr>
          <w:rFonts w:cstheme="minorHAnsi"/>
          <w:sz w:val="20"/>
          <w:szCs w:val="20"/>
        </w:rPr>
        <w:t xml:space="preserve">holding a weekly office hour for </w:t>
      </w:r>
      <w:r w:rsidRPr="004D711F">
        <w:rPr>
          <w:rFonts w:cstheme="minorHAnsi"/>
          <w:sz w:val="20"/>
          <w:szCs w:val="20"/>
        </w:rPr>
        <w:t>each Class</w:t>
      </w:r>
      <w:r w:rsidR="007A40AA" w:rsidRPr="004D711F">
        <w:rPr>
          <w:rFonts w:cstheme="minorHAnsi"/>
          <w:sz w:val="20"/>
          <w:szCs w:val="20"/>
        </w:rPr>
        <w:t xml:space="preserve">, and </w:t>
      </w:r>
    </w:p>
    <w:p w14:paraId="58997F88" w14:textId="00CD644F" w:rsidR="00DB46E6" w:rsidRPr="004D711F" w:rsidRDefault="00DB46E6" w:rsidP="00152439">
      <w:pPr>
        <w:ind w:firstLine="720"/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 xml:space="preserve">(c) </w:t>
      </w:r>
      <w:r w:rsidR="007A40AA" w:rsidRPr="004D711F">
        <w:rPr>
          <w:rFonts w:cstheme="minorHAnsi"/>
          <w:sz w:val="20"/>
          <w:szCs w:val="20"/>
        </w:rPr>
        <w:t xml:space="preserve">formally marking problem sets. </w:t>
      </w:r>
    </w:p>
    <w:p w14:paraId="0DDAAA6E" w14:textId="77777777" w:rsidR="00DB46E6" w:rsidRPr="004D711F" w:rsidRDefault="00DB46E6" w:rsidP="007A40AA">
      <w:pPr>
        <w:rPr>
          <w:rFonts w:cstheme="minorHAnsi"/>
          <w:sz w:val="20"/>
          <w:szCs w:val="20"/>
        </w:rPr>
      </w:pPr>
    </w:p>
    <w:p w14:paraId="09B89C41" w14:textId="3D2EFD3F" w:rsidR="007A40AA" w:rsidRPr="004D711F" w:rsidRDefault="007A40AA" w:rsidP="007A40AA">
      <w:pPr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For E100</w:t>
      </w:r>
      <w:r w:rsidR="00DB46E6" w:rsidRPr="004D711F">
        <w:rPr>
          <w:rFonts w:cstheme="minorHAnsi"/>
          <w:sz w:val="20"/>
          <w:szCs w:val="20"/>
        </w:rPr>
        <w:t xml:space="preserve"> Microeconomics</w:t>
      </w:r>
      <w:r w:rsidRPr="004D711F">
        <w:rPr>
          <w:rFonts w:cstheme="minorHAnsi"/>
          <w:sz w:val="20"/>
          <w:szCs w:val="20"/>
        </w:rPr>
        <w:t>,</w:t>
      </w:r>
      <w:r w:rsidR="00682E05">
        <w:rPr>
          <w:rFonts w:cstheme="minorHAnsi"/>
          <w:sz w:val="20"/>
          <w:szCs w:val="20"/>
        </w:rPr>
        <w:t xml:space="preserve"> E200 Macroeconomics,</w:t>
      </w:r>
      <w:r w:rsidRPr="004D711F">
        <w:rPr>
          <w:rFonts w:cstheme="minorHAnsi"/>
          <w:sz w:val="20"/>
          <w:szCs w:val="20"/>
        </w:rPr>
        <w:t xml:space="preserve"> E300</w:t>
      </w:r>
      <w:r w:rsidR="00DB46E6" w:rsidRPr="004D711F">
        <w:rPr>
          <w:rFonts w:cstheme="minorHAnsi"/>
          <w:sz w:val="20"/>
          <w:szCs w:val="20"/>
        </w:rPr>
        <w:t xml:space="preserve"> Econometric Methods</w:t>
      </w:r>
      <w:r w:rsidRPr="004D711F">
        <w:rPr>
          <w:rFonts w:cstheme="minorHAnsi"/>
          <w:sz w:val="20"/>
          <w:szCs w:val="20"/>
        </w:rPr>
        <w:t xml:space="preserve">, </w:t>
      </w:r>
      <w:r w:rsidR="00682E05" w:rsidRPr="004D711F">
        <w:rPr>
          <w:rFonts w:cstheme="minorHAnsi"/>
          <w:sz w:val="20"/>
          <w:szCs w:val="20"/>
        </w:rPr>
        <w:t>R100 Microeconomics</w:t>
      </w:r>
      <w:r w:rsidR="00682E05">
        <w:rPr>
          <w:rFonts w:cstheme="minorHAnsi"/>
          <w:sz w:val="20"/>
          <w:szCs w:val="20"/>
        </w:rPr>
        <w:t>, R200 Macroec</w:t>
      </w:r>
      <w:r w:rsidR="003D5355">
        <w:rPr>
          <w:rFonts w:cstheme="minorHAnsi"/>
          <w:sz w:val="20"/>
          <w:szCs w:val="20"/>
        </w:rPr>
        <w:t>o</w:t>
      </w:r>
      <w:r w:rsidR="00682E05">
        <w:rPr>
          <w:rFonts w:cstheme="minorHAnsi"/>
          <w:sz w:val="20"/>
          <w:szCs w:val="20"/>
        </w:rPr>
        <w:t>nomi</w:t>
      </w:r>
      <w:r w:rsidR="003D5355">
        <w:rPr>
          <w:rFonts w:cstheme="minorHAnsi"/>
          <w:sz w:val="20"/>
          <w:szCs w:val="20"/>
        </w:rPr>
        <w:t>c</w:t>
      </w:r>
      <w:r w:rsidR="00682E05">
        <w:rPr>
          <w:rFonts w:cstheme="minorHAnsi"/>
          <w:sz w:val="20"/>
          <w:szCs w:val="20"/>
        </w:rPr>
        <w:t>s,</w:t>
      </w:r>
      <w:r w:rsidR="00682E05" w:rsidRPr="004D711F">
        <w:rPr>
          <w:rFonts w:cstheme="minorHAnsi"/>
          <w:sz w:val="20"/>
          <w:szCs w:val="20"/>
        </w:rPr>
        <w:t xml:space="preserve"> </w:t>
      </w:r>
      <w:r w:rsidRPr="004D711F">
        <w:rPr>
          <w:rFonts w:cstheme="minorHAnsi"/>
          <w:sz w:val="20"/>
          <w:szCs w:val="20"/>
        </w:rPr>
        <w:t>R300</w:t>
      </w:r>
      <w:r w:rsidR="00DB46E6" w:rsidRPr="004D711F">
        <w:rPr>
          <w:rFonts w:cstheme="minorHAnsi"/>
          <w:sz w:val="20"/>
          <w:szCs w:val="20"/>
        </w:rPr>
        <w:t xml:space="preserve"> Econometrics I</w:t>
      </w:r>
      <w:r w:rsidR="004C3B0A" w:rsidRPr="004D711F">
        <w:rPr>
          <w:rFonts w:cstheme="minorHAnsi"/>
          <w:sz w:val="20"/>
          <w:szCs w:val="20"/>
        </w:rPr>
        <w:t>, F100</w:t>
      </w:r>
      <w:r w:rsidR="00DB46E6" w:rsidRPr="004D711F">
        <w:rPr>
          <w:rFonts w:cstheme="minorHAnsi"/>
          <w:sz w:val="20"/>
          <w:szCs w:val="20"/>
        </w:rPr>
        <w:t>/</w:t>
      </w:r>
      <w:r w:rsidR="004C3B0A" w:rsidRPr="004D711F">
        <w:rPr>
          <w:rFonts w:cstheme="minorHAnsi"/>
          <w:sz w:val="20"/>
          <w:szCs w:val="20"/>
        </w:rPr>
        <w:t>F200</w:t>
      </w:r>
      <w:r w:rsidR="00DB46E6" w:rsidRPr="004D711F">
        <w:rPr>
          <w:rFonts w:cstheme="minorHAnsi"/>
          <w:sz w:val="20"/>
          <w:szCs w:val="20"/>
        </w:rPr>
        <w:t xml:space="preserve"> Finance I/II,</w:t>
      </w:r>
      <w:r w:rsidR="00540A5A" w:rsidRPr="004D711F">
        <w:rPr>
          <w:rFonts w:cstheme="minorHAnsi"/>
          <w:sz w:val="20"/>
          <w:szCs w:val="20"/>
        </w:rPr>
        <w:t xml:space="preserve"> and the three Diploma papers</w:t>
      </w:r>
      <w:r w:rsidR="00FC0214" w:rsidRPr="004D711F">
        <w:rPr>
          <w:rFonts w:cstheme="minorHAnsi"/>
          <w:sz w:val="20"/>
          <w:szCs w:val="20"/>
        </w:rPr>
        <w:t>,</w:t>
      </w:r>
      <w:r w:rsidR="00F7522F" w:rsidRPr="004D711F">
        <w:rPr>
          <w:rFonts w:cstheme="minorHAnsi"/>
          <w:sz w:val="20"/>
          <w:szCs w:val="20"/>
        </w:rPr>
        <w:t xml:space="preserve"> the TA</w:t>
      </w:r>
      <w:r w:rsidRPr="004D711F">
        <w:rPr>
          <w:rFonts w:cstheme="minorHAnsi"/>
          <w:sz w:val="20"/>
          <w:szCs w:val="20"/>
        </w:rPr>
        <w:t xml:space="preserve"> is also expected to carry out </w:t>
      </w:r>
      <w:r w:rsidRPr="00152439">
        <w:rPr>
          <w:rFonts w:cstheme="minorHAnsi"/>
          <w:b/>
          <w:sz w:val="20"/>
          <w:szCs w:val="20"/>
        </w:rPr>
        <w:t>mid-term examination tasks</w:t>
      </w:r>
      <w:r w:rsidRPr="004D711F">
        <w:rPr>
          <w:rFonts w:cstheme="minorHAnsi"/>
          <w:sz w:val="20"/>
          <w:szCs w:val="20"/>
        </w:rPr>
        <w:t xml:space="preserve"> (time-testing the exam, invigilating, marking the scripts, and running a feedback session).</w:t>
      </w:r>
    </w:p>
    <w:p w14:paraId="0A4F1DFE" w14:textId="77777777" w:rsidR="007A40AA" w:rsidRPr="004D711F" w:rsidRDefault="007A40AA" w:rsidP="007A40AA">
      <w:pPr>
        <w:rPr>
          <w:rFonts w:cstheme="minorHAnsi"/>
          <w:sz w:val="20"/>
          <w:szCs w:val="20"/>
        </w:rPr>
      </w:pPr>
    </w:p>
    <w:p w14:paraId="57F1A434" w14:textId="7CD4BD1D" w:rsidR="004C3B0A" w:rsidRPr="00E324EC" w:rsidRDefault="007A40AA" w:rsidP="007A40AA">
      <w:pPr>
        <w:rPr>
          <w:rFonts w:cstheme="minorHAnsi"/>
          <w:sz w:val="20"/>
          <w:szCs w:val="20"/>
        </w:rPr>
      </w:pPr>
      <w:r w:rsidRPr="00795DF7">
        <w:rPr>
          <w:rFonts w:cstheme="minorHAnsi"/>
          <w:sz w:val="20"/>
          <w:szCs w:val="20"/>
        </w:rPr>
        <w:t xml:space="preserve">The </w:t>
      </w:r>
      <w:r w:rsidR="00602837" w:rsidRPr="00795DF7">
        <w:rPr>
          <w:rFonts w:cstheme="minorHAnsi"/>
          <w:sz w:val="20"/>
          <w:szCs w:val="20"/>
        </w:rPr>
        <w:t xml:space="preserve">current </w:t>
      </w:r>
      <w:r w:rsidRPr="00795DF7">
        <w:rPr>
          <w:rFonts w:cstheme="minorHAnsi"/>
          <w:sz w:val="20"/>
          <w:szCs w:val="20"/>
        </w:rPr>
        <w:t xml:space="preserve">fee </w:t>
      </w:r>
      <w:r w:rsidR="00602837" w:rsidRPr="00795DF7">
        <w:rPr>
          <w:rFonts w:cstheme="minorHAnsi"/>
          <w:sz w:val="20"/>
          <w:szCs w:val="20"/>
        </w:rPr>
        <w:t>is</w:t>
      </w:r>
      <w:r w:rsidR="003D2649" w:rsidRPr="00795DF7">
        <w:rPr>
          <w:rFonts w:cstheme="minorHAnsi"/>
          <w:sz w:val="20"/>
          <w:szCs w:val="20"/>
        </w:rPr>
        <w:t xml:space="preserve"> </w:t>
      </w:r>
      <w:r w:rsidR="00602837" w:rsidRPr="00795DF7">
        <w:rPr>
          <w:rFonts w:cstheme="minorHAnsi"/>
          <w:b/>
          <w:bCs/>
          <w:sz w:val="20"/>
          <w:szCs w:val="20"/>
        </w:rPr>
        <w:t>£9</w:t>
      </w:r>
      <w:r w:rsidR="00244A0F">
        <w:rPr>
          <w:rFonts w:cstheme="minorHAnsi"/>
          <w:b/>
          <w:bCs/>
          <w:sz w:val="20"/>
          <w:szCs w:val="20"/>
        </w:rPr>
        <w:t>3</w:t>
      </w:r>
      <w:r w:rsidR="00602837" w:rsidRPr="00795DF7">
        <w:rPr>
          <w:rFonts w:cstheme="minorHAnsi"/>
          <w:b/>
          <w:bCs/>
          <w:sz w:val="20"/>
          <w:szCs w:val="20"/>
        </w:rPr>
        <w:t>.00</w:t>
      </w:r>
      <w:r w:rsidRPr="00795DF7">
        <w:rPr>
          <w:rFonts w:cstheme="minorHAnsi"/>
          <w:sz w:val="20"/>
          <w:szCs w:val="20"/>
        </w:rPr>
        <w:t xml:space="preserve"> </w:t>
      </w:r>
      <w:r w:rsidR="003D2649" w:rsidRPr="00795DF7">
        <w:rPr>
          <w:rFonts w:cstheme="minorHAnsi"/>
          <w:sz w:val="20"/>
          <w:szCs w:val="20"/>
        </w:rPr>
        <w:t xml:space="preserve">per hour </w:t>
      </w:r>
      <w:r w:rsidRPr="00795DF7">
        <w:rPr>
          <w:rFonts w:cstheme="minorHAnsi"/>
          <w:sz w:val="20"/>
          <w:szCs w:val="20"/>
        </w:rPr>
        <w:t xml:space="preserve">for the original </w:t>
      </w:r>
      <w:r w:rsidR="003D2649" w:rsidRPr="00795DF7">
        <w:rPr>
          <w:rFonts w:cstheme="minorHAnsi"/>
          <w:sz w:val="20"/>
          <w:szCs w:val="20"/>
        </w:rPr>
        <w:t xml:space="preserve">classes, </w:t>
      </w:r>
      <w:r w:rsidRPr="00795DF7">
        <w:rPr>
          <w:rFonts w:cstheme="minorHAnsi"/>
          <w:sz w:val="20"/>
          <w:szCs w:val="20"/>
        </w:rPr>
        <w:t xml:space="preserve">and </w:t>
      </w:r>
      <w:r w:rsidR="00602837" w:rsidRPr="00795DF7">
        <w:rPr>
          <w:rFonts w:cstheme="minorHAnsi"/>
          <w:b/>
          <w:bCs/>
          <w:sz w:val="20"/>
          <w:szCs w:val="20"/>
        </w:rPr>
        <w:t>£</w:t>
      </w:r>
      <w:r w:rsidR="00244A0F">
        <w:rPr>
          <w:rFonts w:cstheme="minorHAnsi"/>
          <w:b/>
          <w:bCs/>
          <w:sz w:val="20"/>
          <w:szCs w:val="20"/>
        </w:rPr>
        <w:t>60</w:t>
      </w:r>
      <w:r w:rsidR="00602837" w:rsidRPr="00795DF7">
        <w:rPr>
          <w:rFonts w:cstheme="minorHAnsi"/>
          <w:b/>
          <w:bCs/>
          <w:sz w:val="20"/>
          <w:szCs w:val="20"/>
        </w:rPr>
        <w:t>.00</w:t>
      </w:r>
      <w:r w:rsidRPr="00795DF7">
        <w:rPr>
          <w:rFonts w:cstheme="minorHAnsi"/>
          <w:sz w:val="20"/>
          <w:szCs w:val="20"/>
        </w:rPr>
        <w:t xml:space="preserve"> </w:t>
      </w:r>
      <w:r w:rsidR="003D2649" w:rsidRPr="00795DF7">
        <w:rPr>
          <w:rFonts w:cstheme="minorHAnsi"/>
          <w:sz w:val="20"/>
          <w:szCs w:val="20"/>
        </w:rPr>
        <w:t xml:space="preserve">per hour </w:t>
      </w:r>
      <w:r w:rsidRPr="00795DF7">
        <w:rPr>
          <w:rFonts w:cstheme="minorHAnsi"/>
          <w:sz w:val="20"/>
          <w:szCs w:val="20"/>
        </w:rPr>
        <w:t>for repetitions.</w:t>
      </w:r>
      <w:r w:rsidR="003D2649" w:rsidRPr="00795DF7">
        <w:rPr>
          <w:rFonts w:cstheme="minorHAnsi"/>
          <w:sz w:val="20"/>
          <w:szCs w:val="20"/>
        </w:rPr>
        <w:t xml:space="preserve">  </w:t>
      </w:r>
      <w:r w:rsidR="004C3B0A" w:rsidRPr="00795DF7">
        <w:rPr>
          <w:rFonts w:cstheme="minorHAnsi"/>
          <w:sz w:val="20"/>
          <w:szCs w:val="20"/>
        </w:rPr>
        <w:t xml:space="preserve">The fee for each office hour </w:t>
      </w:r>
      <w:r w:rsidR="005F303F">
        <w:rPr>
          <w:rFonts w:cstheme="minorHAnsi"/>
          <w:sz w:val="20"/>
          <w:szCs w:val="20"/>
        </w:rPr>
        <w:t xml:space="preserve">or revision drop-in </w:t>
      </w:r>
      <w:r w:rsidR="004C3B0A" w:rsidRPr="00795DF7">
        <w:rPr>
          <w:rFonts w:cstheme="minorHAnsi"/>
          <w:sz w:val="20"/>
          <w:szCs w:val="20"/>
        </w:rPr>
        <w:t xml:space="preserve">is </w:t>
      </w:r>
      <w:r w:rsidR="004C3B0A" w:rsidRPr="00795DF7">
        <w:rPr>
          <w:rFonts w:cstheme="minorHAnsi"/>
          <w:b/>
          <w:bCs/>
          <w:sz w:val="20"/>
          <w:szCs w:val="20"/>
        </w:rPr>
        <w:t>£</w:t>
      </w:r>
      <w:r w:rsidR="00244A0F">
        <w:rPr>
          <w:rFonts w:cstheme="minorHAnsi"/>
          <w:b/>
          <w:bCs/>
          <w:sz w:val="20"/>
          <w:szCs w:val="20"/>
        </w:rPr>
        <w:t>60</w:t>
      </w:r>
      <w:r w:rsidR="004C3B0A" w:rsidRPr="00795DF7">
        <w:rPr>
          <w:rFonts w:cstheme="minorHAnsi"/>
          <w:b/>
          <w:bCs/>
          <w:sz w:val="20"/>
          <w:szCs w:val="20"/>
        </w:rPr>
        <w:t>.</w:t>
      </w:r>
      <w:r w:rsidR="00E324EC">
        <w:rPr>
          <w:rFonts w:cstheme="minorHAnsi"/>
          <w:b/>
          <w:bCs/>
          <w:sz w:val="20"/>
          <w:szCs w:val="20"/>
        </w:rPr>
        <w:t xml:space="preserve">00 </w:t>
      </w:r>
      <w:r w:rsidR="00E324EC">
        <w:rPr>
          <w:rFonts w:cstheme="minorHAnsi"/>
          <w:sz w:val="20"/>
          <w:szCs w:val="20"/>
        </w:rPr>
        <w:t>per hour.</w:t>
      </w:r>
    </w:p>
    <w:p w14:paraId="28E2559F" w14:textId="3F940FDD" w:rsidR="007A40AA" w:rsidRPr="004D711F" w:rsidRDefault="007A40AA" w:rsidP="007A40AA">
      <w:pPr>
        <w:rPr>
          <w:rFonts w:cstheme="minorHAnsi"/>
          <w:sz w:val="20"/>
          <w:szCs w:val="20"/>
        </w:rPr>
      </w:pPr>
    </w:p>
    <w:p w14:paraId="00973FF3" w14:textId="72AEB3EF" w:rsidR="00F62751" w:rsidRPr="004D711F" w:rsidRDefault="004C3B0A" w:rsidP="007A40AA">
      <w:pPr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 xml:space="preserve">The </w:t>
      </w:r>
      <w:r w:rsidR="00F62751" w:rsidRPr="004D711F">
        <w:rPr>
          <w:rFonts w:cstheme="minorHAnsi"/>
          <w:sz w:val="20"/>
          <w:szCs w:val="20"/>
        </w:rPr>
        <w:t xml:space="preserve">flat </w:t>
      </w:r>
      <w:r w:rsidRPr="004D711F">
        <w:rPr>
          <w:rFonts w:cstheme="minorHAnsi"/>
          <w:sz w:val="20"/>
          <w:szCs w:val="20"/>
        </w:rPr>
        <w:t>fee for marking problem set</w:t>
      </w:r>
      <w:r w:rsidR="00F62751" w:rsidRPr="004D711F">
        <w:rPr>
          <w:rFonts w:cstheme="minorHAnsi"/>
          <w:sz w:val="20"/>
          <w:szCs w:val="20"/>
        </w:rPr>
        <w:t xml:space="preserve">s will be </w:t>
      </w:r>
      <w:r w:rsidR="00F62751" w:rsidRPr="004D711F">
        <w:rPr>
          <w:rFonts w:cstheme="minorHAnsi"/>
          <w:b/>
          <w:bCs/>
          <w:sz w:val="20"/>
          <w:szCs w:val="20"/>
        </w:rPr>
        <w:t>£200</w:t>
      </w:r>
      <w:r w:rsidR="002D3CCD">
        <w:rPr>
          <w:rFonts w:cstheme="minorHAnsi"/>
          <w:sz w:val="20"/>
          <w:szCs w:val="20"/>
        </w:rPr>
        <w:t>, a</w:t>
      </w:r>
      <w:r w:rsidR="00F62751" w:rsidRPr="004D711F">
        <w:rPr>
          <w:rFonts w:cstheme="minorHAnsi"/>
          <w:sz w:val="20"/>
          <w:szCs w:val="20"/>
        </w:rPr>
        <w:t xml:space="preserve">nd then </w:t>
      </w:r>
      <w:r w:rsidRPr="004D711F">
        <w:rPr>
          <w:rFonts w:cstheme="minorHAnsi"/>
          <w:b/>
          <w:bCs/>
          <w:sz w:val="20"/>
          <w:szCs w:val="20"/>
        </w:rPr>
        <w:t>£32.00</w:t>
      </w:r>
      <w:r w:rsidRPr="004D711F">
        <w:rPr>
          <w:rFonts w:cstheme="minorHAnsi"/>
          <w:sz w:val="20"/>
          <w:szCs w:val="20"/>
        </w:rPr>
        <w:t xml:space="preserve"> per </w:t>
      </w:r>
      <w:r w:rsidR="003D2649" w:rsidRPr="004D711F">
        <w:rPr>
          <w:rFonts w:cstheme="minorHAnsi"/>
          <w:sz w:val="20"/>
          <w:szCs w:val="20"/>
        </w:rPr>
        <w:t xml:space="preserve">Group </w:t>
      </w:r>
      <w:r w:rsidR="00192715">
        <w:rPr>
          <w:rFonts w:cstheme="minorHAnsi"/>
          <w:sz w:val="20"/>
          <w:szCs w:val="20"/>
        </w:rPr>
        <w:t>script. In all M</w:t>
      </w:r>
      <w:r w:rsidRPr="004D711F">
        <w:rPr>
          <w:rFonts w:cstheme="minorHAnsi"/>
          <w:sz w:val="20"/>
          <w:szCs w:val="20"/>
        </w:rPr>
        <w:t xml:space="preserve">odules </w:t>
      </w:r>
      <w:r w:rsidR="00F62751" w:rsidRPr="004D711F">
        <w:rPr>
          <w:rFonts w:cstheme="minorHAnsi"/>
          <w:sz w:val="20"/>
          <w:szCs w:val="20"/>
        </w:rPr>
        <w:t>(</w:t>
      </w:r>
      <w:r w:rsidRPr="004D711F">
        <w:rPr>
          <w:rFonts w:cstheme="minorHAnsi"/>
          <w:sz w:val="20"/>
          <w:szCs w:val="20"/>
        </w:rPr>
        <w:t>except F100 and F200</w:t>
      </w:r>
      <w:r w:rsidR="00F62751" w:rsidRPr="004D711F">
        <w:rPr>
          <w:rFonts w:cstheme="minorHAnsi"/>
          <w:sz w:val="20"/>
          <w:szCs w:val="20"/>
        </w:rPr>
        <w:t>)</w:t>
      </w:r>
      <w:r w:rsidRPr="004D711F">
        <w:rPr>
          <w:rFonts w:cstheme="minorHAnsi"/>
          <w:sz w:val="20"/>
          <w:szCs w:val="20"/>
        </w:rPr>
        <w:t>, students submi</w:t>
      </w:r>
      <w:r w:rsidR="003D2649" w:rsidRPr="004D711F">
        <w:rPr>
          <w:rFonts w:cstheme="minorHAnsi"/>
          <w:sz w:val="20"/>
          <w:szCs w:val="20"/>
        </w:rPr>
        <w:t>t written work in Groups of four</w:t>
      </w:r>
      <w:r w:rsidRPr="004D711F">
        <w:rPr>
          <w:rFonts w:cstheme="minorHAnsi"/>
          <w:sz w:val="20"/>
          <w:szCs w:val="20"/>
        </w:rPr>
        <w:t xml:space="preserve">, which means the number of scripts for </w:t>
      </w:r>
      <w:r w:rsidR="003D2649" w:rsidRPr="004D711F">
        <w:rPr>
          <w:rFonts w:cstheme="minorHAnsi"/>
          <w:sz w:val="20"/>
          <w:szCs w:val="20"/>
        </w:rPr>
        <w:t xml:space="preserve">each </w:t>
      </w:r>
      <w:r w:rsidRPr="004D711F">
        <w:rPr>
          <w:rFonts w:cstheme="minorHAnsi"/>
          <w:sz w:val="20"/>
          <w:szCs w:val="20"/>
        </w:rPr>
        <w:t xml:space="preserve">problem </w:t>
      </w:r>
      <w:r w:rsidR="003D2649" w:rsidRPr="004D711F">
        <w:rPr>
          <w:rFonts w:cstheme="minorHAnsi"/>
          <w:sz w:val="20"/>
          <w:szCs w:val="20"/>
        </w:rPr>
        <w:t>set is</w:t>
      </w:r>
      <w:r w:rsidRPr="004D711F">
        <w:rPr>
          <w:rFonts w:cstheme="minorHAnsi"/>
          <w:sz w:val="20"/>
          <w:szCs w:val="20"/>
        </w:rPr>
        <w:t xml:space="preserve"> approximately one </w:t>
      </w:r>
      <w:r w:rsidR="005523B7" w:rsidRPr="004D711F">
        <w:rPr>
          <w:rFonts w:cstheme="minorHAnsi"/>
          <w:sz w:val="20"/>
          <w:szCs w:val="20"/>
        </w:rPr>
        <w:t>fourth</w:t>
      </w:r>
      <w:r w:rsidRPr="004D711F">
        <w:rPr>
          <w:rFonts w:cstheme="minorHAnsi"/>
          <w:sz w:val="20"/>
          <w:szCs w:val="20"/>
        </w:rPr>
        <w:t xml:space="preserve"> of the number of students taking the module. </w:t>
      </w:r>
    </w:p>
    <w:p w14:paraId="6AC13801" w14:textId="77777777" w:rsidR="00F62751" w:rsidRPr="004D711F" w:rsidRDefault="00F62751" w:rsidP="007A40AA">
      <w:pPr>
        <w:rPr>
          <w:rFonts w:cstheme="minorHAnsi"/>
          <w:sz w:val="20"/>
          <w:szCs w:val="20"/>
        </w:rPr>
      </w:pPr>
    </w:p>
    <w:p w14:paraId="3B7FB7E1" w14:textId="269AB20B" w:rsidR="00F62751" w:rsidRDefault="004C3B0A" w:rsidP="00F62751">
      <w:pPr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For F100 and F200, students submit indiv</w:t>
      </w:r>
      <w:r w:rsidR="003D2649" w:rsidRPr="004D711F">
        <w:rPr>
          <w:rFonts w:cstheme="minorHAnsi"/>
          <w:sz w:val="20"/>
          <w:szCs w:val="20"/>
        </w:rPr>
        <w:t>idual written work, as well as</w:t>
      </w:r>
      <w:r w:rsidR="003D2649" w:rsidRPr="004D711F">
        <w:rPr>
          <w:rFonts w:cstheme="minorHAnsi"/>
          <w:b/>
          <w:sz w:val="20"/>
          <w:szCs w:val="20"/>
        </w:rPr>
        <w:t xml:space="preserve"> some</w:t>
      </w:r>
      <w:r w:rsidR="003D2649" w:rsidRPr="004D711F">
        <w:rPr>
          <w:rFonts w:cstheme="minorHAnsi"/>
          <w:sz w:val="20"/>
          <w:szCs w:val="20"/>
        </w:rPr>
        <w:t xml:space="preserve"> Group work. </w:t>
      </w:r>
      <w:r w:rsidR="00F62751" w:rsidRPr="004D711F">
        <w:rPr>
          <w:rFonts w:cstheme="minorHAnsi"/>
          <w:sz w:val="20"/>
          <w:szCs w:val="20"/>
        </w:rPr>
        <w:t xml:space="preserve">Rates of pay will be a Flat fee of </w:t>
      </w:r>
      <w:r w:rsidR="00F62751" w:rsidRPr="004D711F">
        <w:rPr>
          <w:rFonts w:cstheme="minorHAnsi"/>
          <w:b/>
          <w:bCs/>
          <w:sz w:val="20"/>
          <w:szCs w:val="20"/>
        </w:rPr>
        <w:t>£200</w:t>
      </w:r>
      <w:r w:rsidR="00F62751" w:rsidRPr="004D711F">
        <w:rPr>
          <w:rFonts w:cstheme="minorHAnsi"/>
          <w:sz w:val="20"/>
          <w:szCs w:val="20"/>
        </w:rPr>
        <w:t xml:space="preserve">, and </w:t>
      </w:r>
      <w:r w:rsidR="00F62751" w:rsidRPr="004D711F">
        <w:rPr>
          <w:rFonts w:cstheme="minorHAnsi"/>
          <w:b/>
          <w:bCs/>
          <w:sz w:val="20"/>
          <w:szCs w:val="20"/>
        </w:rPr>
        <w:t>£12</w:t>
      </w:r>
      <w:r w:rsidR="00F62751" w:rsidRPr="004D711F">
        <w:rPr>
          <w:rFonts w:cstheme="minorHAnsi"/>
          <w:sz w:val="20"/>
          <w:szCs w:val="20"/>
        </w:rPr>
        <w:t xml:space="preserve"> per individual problem sets, and </w:t>
      </w:r>
      <w:r w:rsidR="00F62751" w:rsidRPr="004D711F">
        <w:rPr>
          <w:rFonts w:cstheme="minorHAnsi"/>
          <w:b/>
          <w:bCs/>
          <w:sz w:val="20"/>
          <w:szCs w:val="20"/>
        </w:rPr>
        <w:t>£32</w:t>
      </w:r>
      <w:r w:rsidR="00192715">
        <w:rPr>
          <w:rFonts w:cstheme="minorHAnsi"/>
          <w:sz w:val="20"/>
          <w:szCs w:val="20"/>
        </w:rPr>
        <w:t xml:space="preserve"> per group problem sets (34 x 7 individual problem sets @ £12; 9 x 3 Group problem set @ £32)</w:t>
      </w:r>
      <w:r w:rsidR="00A477A8">
        <w:rPr>
          <w:rFonts w:cstheme="minorHAnsi"/>
          <w:sz w:val="20"/>
          <w:szCs w:val="20"/>
        </w:rPr>
        <w:t>.</w:t>
      </w:r>
    </w:p>
    <w:p w14:paraId="3694F629" w14:textId="0551394A" w:rsidR="007361F5" w:rsidRPr="002D4B23" w:rsidRDefault="007361F5" w:rsidP="007361F5">
      <w:pPr>
        <w:rPr>
          <w:rFonts w:cstheme="minorHAnsi"/>
          <w:sz w:val="20"/>
          <w:szCs w:val="20"/>
        </w:rPr>
      </w:pPr>
      <w:r w:rsidRPr="007B0867">
        <w:rPr>
          <w:rFonts w:cstheme="minorHAnsi"/>
          <w:sz w:val="20"/>
          <w:szCs w:val="20"/>
          <w:highlight w:val="yellow"/>
        </w:rPr>
        <w:t xml:space="preserve">A teaching assistant </w:t>
      </w:r>
      <w:r>
        <w:rPr>
          <w:rFonts w:cstheme="minorHAnsi"/>
          <w:sz w:val="20"/>
          <w:szCs w:val="20"/>
          <w:highlight w:val="yellow"/>
        </w:rPr>
        <w:t>will be expected to mark part of</w:t>
      </w:r>
      <w:r w:rsidRPr="007B0867">
        <w:rPr>
          <w:rFonts w:cstheme="minorHAnsi"/>
          <w:sz w:val="20"/>
          <w:szCs w:val="20"/>
          <w:highlight w:val="yellow"/>
        </w:rPr>
        <w:t xml:space="preserve"> the final exam under the supervision </w:t>
      </w:r>
      <w:r>
        <w:rPr>
          <w:rFonts w:cstheme="minorHAnsi"/>
          <w:sz w:val="20"/>
          <w:szCs w:val="20"/>
          <w:highlight w:val="yellow"/>
        </w:rPr>
        <w:t xml:space="preserve">of the </w:t>
      </w:r>
      <w:r w:rsidRPr="007B0867">
        <w:rPr>
          <w:rFonts w:cstheme="minorHAnsi"/>
          <w:sz w:val="20"/>
          <w:szCs w:val="20"/>
          <w:highlight w:val="yellow"/>
        </w:rPr>
        <w:t>examiner of the paper</w:t>
      </w:r>
      <w:r w:rsidRPr="001E6DA7">
        <w:rPr>
          <w:rFonts w:cstheme="minorHAnsi"/>
          <w:sz w:val="20"/>
          <w:szCs w:val="20"/>
          <w:highlight w:val="yellow"/>
        </w:rPr>
        <w:t xml:space="preserve">. </w:t>
      </w:r>
      <w:r w:rsidR="001B623E">
        <w:rPr>
          <w:rFonts w:cstheme="minorHAnsi"/>
          <w:sz w:val="20"/>
          <w:szCs w:val="20"/>
        </w:rPr>
        <w:t>The rate of pay is £15/script</w:t>
      </w:r>
      <w:r w:rsidR="00D21485">
        <w:rPr>
          <w:rFonts w:cstheme="minorHAnsi"/>
          <w:sz w:val="20"/>
          <w:szCs w:val="20"/>
        </w:rPr>
        <w:t xml:space="preserve"> plus the usual University payment </w:t>
      </w:r>
      <w:hyperlink r:id="rId10" w:history="1">
        <w:r w:rsidR="0015141B" w:rsidRPr="002D4B23">
          <w:rPr>
            <w:rStyle w:val="Hyperlink"/>
            <w:sz w:val="20"/>
            <w:szCs w:val="20"/>
          </w:rPr>
          <w:t>Appointment of Examiners and Assessors | Student Registry (cam.ac.uk)</w:t>
        </w:r>
      </w:hyperlink>
    </w:p>
    <w:p w14:paraId="0BB45A31" w14:textId="77777777" w:rsidR="007361F5" w:rsidRDefault="007361F5" w:rsidP="007361F5">
      <w:pPr>
        <w:rPr>
          <w:rFonts w:cstheme="minorHAnsi"/>
          <w:sz w:val="20"/>
          <w:szCs w:val="20"/>
        </w:rPr>
      </w:pPr>
    </w:p>
    <w:p w14:paraId="21117A7E" w14:textId="77777777" w:rsidR="007361F5" w:rsidRDefault="007361F5" w:rsidP="00F62751">
      <w:pPr>
        <w:rPr>
          <w:rFonts w:cstheme="minorHAnsi"/>
          <w:sz w:val="20"/>
          <w:szCs w:val="20"/>
        </w:rPr>
      </w:pPr>
    </w:p>
    <w:p w14:paraId="0E8FC69D" w14:textId="0111B3AB" w:rsidR="007A40AA" w:rsidRPr="00192715" w:rsidRDefault="007A40AA" w:rsidP="007A40AA">
      <w:pPr>
        <w:rPr>
          <w:rFonts w:cstheme="minorHAnsi"/>
          <w:b/>
          <w:bCs/>
          <w:sz w:val="18"/>
          <w:szCs w:val="20"/>
        </w:rPr>
      </w:pPr>
    </w:p>
    <w:tbl>
      <w:tblPr>
        <w:tblStyle w:val="TableGrid"/>
        <w:tblpPr w:leftFromText="180" w:rightFromText="180" w:vertAnchor="text" w:horzAnchor="page" w:tblpX="793" w:tblpY="96"/>
        <w:tblW w:w="10720" w:type="dxa"/>
        <w:tblLook w:val="04A0" w:firstRow="1" w:lastRow="0" w:firstColumn="1" w:lastColumn="0" w:noHBand="0" w:noVBand="1"/>
      </w:tblPr>
      <w:tblGrid>
        <w:gridCol w:w="4106"/>
        <w:gridCol w:w="1841"/>
        <w:gridCol w:w="852"/>
        <w:gridCol w:w="994"/>
        <w:gridCol w:w="1554"/>
        <w:gridCol w:w="1373"/>
      </w:tblGrid>
      <w:tr w:rsidR="00540A5A" w:rsidRPr="00192715" w14:paraId="1B71B8BE" w14:textId="77777777" w:rsidTr="00CD31D2">
        <w:trPr>
          <w:trHeight w:val="699"/>
        </w:trPr>
        <w:tc>
          <w:tcPr>
            <w:tcW w:w="4106" w:type="dxa"/>
          </w:tcPr>
          <w:p w14:paraId="66C0D32E" w14:textId="29A06779" w:rsidR="00540A5A" w:rsidRPr="00192715" w:rsidRDefault="00192715" w:rsidP="00540A5A">
            <w:pPr>
              <w:rPr>
                <w:rFonts w:cstheme="minorHAnsi"/>
                <w:b/>
                <w:sz w:val="18"/>
                <w:szCs w:val="20"/>
              </w:rPr>
            </w:pPr>
            <w:r w:rsidRPr="00192715">
              <w:rPr>
                <w:rFonts w:cstheme="minorHAnsi"/>
                <w:b/>
                <w:sz w:val="18"/>
                <w:szCs w:val="20"/>
              </w:rPr>
              <w:t>Modules</w:t>
            </w:r>
          </w:p>
        </w:tc>
        <w:tc>
          <w:tcPr>
            <w:tcW w:w="1841" w:type="dxa"/>
          </w:tcPr>
          <w:p w14:paraId="0E726A33" w14:textId="0C3D2616" w:rsidR="00540A5A" w:rsidRPr="00192715" w:rsidRDefault="00192715" w:rsidP="00540A5A">
            <w:pPr>
              <w:rPr>
                <w:rFonts w:cstheme="minorHAnsi"/>
                <w:b/>
                <w:sz w:val="18"/>
                <w:szCs w:val="20"/>
              </w:rPr>
            </w:pPr>
            <w:r w:rsidRPr="00192715">
              <w:rPr>
                <w:rFonts w:cstheme="minorHAnsi"/>
                <w:b/>
                <w:sz w:val="18"/>
                <w:szCs w:val="20"/>
              </w:rPr>
              <w:t>No of Classes</w:t>
            </w:r>
          </w:p>
        </w:tc>
        <w:tc>
          <w:tcPr>
            <w:tcW w:w="852" w:type="dxa"/>
          </w:tcPr>
          <w:p w14:paraId="5660DBE0" w14:textId="632F362C" w:rsidR="00540A5A" w:rsidRPr="00192715" w:rsidRDefault="00192715" w:rsidP="00540A5A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192715">
              <w:rPr>
                <w:rFonts w:cstheme="minorHAnsi"/>
                <w:b/>
                <w:color w:val="000000" w:themeColor="text1"/>
                <w:sz w:val="18"/>
                <w:szCs w:val="20"/>
              </w:rPr>
              <w:t>No</w:t>
            </w:r>
            <w:r w:rsidR="00540A5A" w:rsidRPr="00192715">
              <w:rPr>
                <w:rFonts w:cstheme="minorHAnsi"/>
                <w:b/>
                <w:color w:val="000000" w:themeColor="text1"/>
                <w:sz w:val="18"/>
                <w:szCs w:val="20"/>
              </w:rPr>
              <w:t xml:space="preserve"> of problem sets</w:t>
            </w:r>
          </w:p>
        </w:tc>
        <w:tc>
          <w:tcPr>
            <w:tcW w:w="994" w:type="dxa"/>
          </w:tcPr>
          <w:p w14:paraId="71A90387" w14:textId="79B8D141" w:rsidR="00540A5A" w:rsidRPr="00192715" w:rsidRDefault="00540A5A" w:rsidP="00540A5A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192715">
              <w:rPr>
                <w:rFonts w:cstheme="minorHAnsi"/>
                <w:b/>
                <w:color w:val="000000" w:themeColor="text1"/>
                <w:sz w:val="18"/>
                <w:szCs w:val="20"/>
              </w:rPr>
              <w:t>Mid-term exam</w:t>
            </w:r>
          </w:p>
        </w:tc>
        <w:tc>
          <w:tcPr>
            <w:tcW w:w="1554" w:type="dxa"/>
          </w:tcPr>
          <w:p w14:paraId="5CE006CD" w14:textId="3E66A3F2" w:rsidR="00540A5A" w:rsidRPr="00192715" w:rsidRDefault="00192715" w:rsidP="00540A5A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 w:rsidRPr="00192715">
              <w:rPr>
                <w:rFonts w:cstheme="minorHAnsi"/>
                <w:b/>
                <w:color w:val="000000" w:themeColor="text1"/>
                <w:sz w:val="18"/>
                <w:szCs w:val="20"/>
              </w:rPr>
              <w:t>No</w:t>
            </w:r>
            <w:r w:rsidR="00540A5A" w:rsidRPr="00192715">
              <w:rPr>
                <w:rFonts w:cstheme="minorHAnsi"/>
                <w:b/>
                <w:color w:val="000000" w:themeColor="text1"/>
                <w:sz w:val="18"/>
                <w:szCs w:val="20"/>
              </w:rPr>
              <w:t xml:space="preserve"> of repetitions </w:t>
            </w:r>
          </w:p>
          <w:p w14:paraId="1971CBEE" w14:textId="4EA54DE7" w:rsidR="00540A5A" w:rsidRPr="00192715" w:rsidRDefault="0050196E" w:rsidP="00540A5A">
            <w:pPr>
              <w:rPr>
                <w:rFonts w:cstheme="minorHAnsi"/>
                <w:b/>
                <w:color w:val="000000" w:themeColor="text1"/>
                <w:sz w:val="18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20"/>
              </w:rPr>
              <w:t xml:space="preserve">in </w:t>
            </w:r>
            <w:r w:rsidR="00962BF3">
              <w:rPr>
                <w:rFonts w:cstheme="minorHAnsi"/>
                <w:b/>
                <w:color w:val="000000" w:themeColor="text1"/>
                <w:sz w:val="18"/>
                <w:szCs w:val="20"/>
              </w:rPr>
              <w:t>an average year</w:t>
            </w:r>
          </w:p>
        </w:tc>
        <w:tc>
          <w:tcPr>
            <w:tcW w:w="1373" w:type="dxa"/>
          </w:tcPr>
          <w:p w14:paraId="3DA91AB0" w14:textId="3BD78D7F" w:rsidR="00540A5A" w:rsidRPr="00192715" w:rsidRDefault="00540A5A" w:rsidP="00192715">
            <w:pPr>
              <w:rPr>
                <w:rFonts w:cstheme="minorHAnsi"/>
                <w:b/>
                <w:sz w:val="18"/>
                <w:szCs w:val="20"/>
              </w:rPr>
            </w:pPr>
            <w:r w:rsidRPr="00192715">
              <w:rPr>
                <w:rFonts w:cstheme="minorHAnsi"/>
                <w:b/>
                <w:sz w:val="18"/>
                <w:szCs w:val="20"/>
              </w:rPr>
              <w:t>N</w:t>
            </w:r>
            <w:r w:rsidR="00192715" w:rsidRPr="00192715">
              <w:rPr>
                <w:rFonts w:cstheme="minorHAnsi"/>
                <w:b/>
                <w:sz w:val="18"/>
                <w:szCs w:val="20"/>
              </w:rPr>
              <w:t>o</w:t>
            </w:r>
            <w:r w:rsidR="0050196E">
              <w:rPr>
                <w:rFonts w:cstheme="minorHAnsi"/>
                <w:b/>
                <w:sz w:val="18"/>
                <w:szCs w:val="20"/>
              </w:rPr>
              <w:t xml:space="preserve"> of students in </w:t>
            </w:r>
            <w:r w:rsidR="00962BF3">
              <w:rPr>
                <w:rFonts w:cstheme="minorHAnsi"/>
                <w:b/>
                <w:sz w:val="18"/>
                <w:szCs w:val="20"/>
              </w:rPr>
              <w:t>an average year</w:t>
            </w:r>
          </w:p>
        </w:tc>
      </w:tr>
      <w:tr w:rsidR="009E68B0" w:rsidRPr="004D711F" w14:paraId="3B7FF9CE" w14:textId="77777777" w:rsidTr="00CD31D2">
        <w:trPr>
          <w:trHeight w:val="242"/>
        </w:trPr>
        <w:tc>
          <w:tcPr>
            <w:tcW w:w="4106" w:type="dxa"/>
          </w:tcPr>
          <w:p w14:paraId="74C90C97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E100 Microeconomics</w:t>
            </w:r>
            <w:r w:rsidRPr="004D711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1" w:type="dxa"/>
          </w:tcPr>
          <w:p w14:paraId="5FF4E634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513041B7" w14:textId="77777777" w:rsidR="009E68B0" w:rsidRPr="004D711F" w:rsidRDefault="009E68B0" w:rsidP="009E68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711F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24D8439A" w14:textId="2F291216" w:rsidR="009E68B0" w:rsidRPr="004D711F" w:rsidRDefault="009E68B0" w:rsidP="009E68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711F">
              <w:rPr>
                <w:rFonts w:cstheme="minorHAns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4355E7BE" w14:textId="7BF944FB" w:rsidR="009E68B0" w:rsidRPr="004D711F" w:rsidRDefault="009E68B0" w:rsidP="009E68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711F">
              <w:rPr>
                <w:rFonts w:cstheme="minorHAnsi"/>
                <w:color w:val="000000" w:themeColor="text1"/>
                <w:sz w:val="20"/>
                <w:szCs w:val="20"/>
              </w:rPr>
              <w:t>2 repetitions</w:t>
            </w:r>
          </w:p>
        </w:tc>
        <w:tc>
          <w:tcPr>
            <w:tcW w:w="1373" w:type="dxa"/>
          </w:tcPr>
          <w:p w14:paraId="51A82AD4" w14:textId="17297687" w:rsidR="009E68B0" w:rsidRPr="004D711F" w:rsidRDefault="0050196E" w:rsidP="009E68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</w:p>
        </w:tc>
      </w:tr>
      <w:tr w:rsidR="009E68B0" w:rsidRPr="004D711F" w14:paraId="400D4AF5" w14:textId="77777777" w:rsidTr="00CD31D2">
        <w:trPr>
          <w:trHeight w:val="227"/>
        </w:trPr>
        <w:tc>
          <w:tcPr>
            <w:tcW w:w="4106" w:type="dxa"/>
          </w:tcPr>
          <w:p w14:paraId="379F382A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 xml:space="preserve">E200 Macroeconomics </w:t>
            </w:r>
          </w:p>
        </w:tc>
        <w:tc>
          <w:tcPr>
            <w:tcW w:w="1841" w:type="dxa"/>
          </w:tcPr>
          <w:p w14:paraId="723A8569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4A1D0B66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5D064E97" w14:textId="64831CBA" w:rsidR="00682E05" w:rsidRPr="004D711F" w:rsidRDefault="00682E05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574B2471" w14:textId="17A62C83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2 repetitions</w:t>
            </w:r>
          </w:p>
        </w:tc>
        <w:tc>
          <w:tcPr>
            <w:tcW w:w="1373" w:type="dxa"/>
          </w:tcPr>
          <w:p w14:paraId="78C1DB77" w14:textId="517ADAE1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9E68B0" w:rsidRPr="004D711F" w14:paraId="413E157A" w14:textId="77777777" w:rsidTr="00CD31D2">
        <w:trPr>
          <w:trHeight w:val="240"/>
        </w:trPr>
        <w:tc>
          <w:tcPr>
            <w:tcW w:w="4106" w:type="dxa"/>
          </w:tcPr>
          <w:p w14:paraId="5901740A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 xml:space="preserve">E300 Econometric Methods </w:t>
            </w:r>
          </w:p>
        </w:tc>
        <w:tc>
          <w:tcPr>
            <w:tcW w:w="1841" w:type="dxa"/>
          </w:tcPr>
          <w:p w14:paraId="27CD9813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7 x 2-hour classes</w:t>
            </w:r>
          </w:p>
        </w:tc>
        <w:tc>
          <w:tcPr>
            <w:tcW w:w="852" w:type="dxa"/>
          </w:tcPr>
          <w:p w14:paraId="154FCEB9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14:paraId="233F19D5" w14:textId="6E194575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31BA3D10" w14:textId="5601EF1D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2 repetitions</w:t>
            </w:r>
          </w:p>
        </w:tc>
        <w:tc>
          <w:tcPr>
            <w:tcW w:w="1373" w:type="dxa"/>
          </w:tcPr>
          <w:p w14:paraId="50C56EF2" w14:textId="5734B175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</w:tr>
      <w:tr w:rsidR="000B79E0" w:rsidRPr="004D711F" w14:paraId="4BF63FAE" w14:textId="77777777" w:rsidTr="00CD31D2">
        <w:trPr>
          <w:trHeight w:val="240"/>
        </w:trPr>
        <w:tc>
          <w:tcPr>
            <w:tcW w:w="4106" w:type="dxa"/>
          </w:tcPr>
          <w:p w14:paraId="54B2BC1D" w14:textId="1ACEF702" w:rsidR="000B79E0" w:rsidRPr="004D711F" w:rsidRDefault="000B79E0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S150 </w:t>
            </w:r>
            <w:r w:rsidR="007E2C18">
              <w:rPr>
                <w:rFonts w:cstheme="minorHAnsi"/>
                <w:sz w:val="20"/>
                <w:szCs w:val="20"/>
              </w:rPr>
              <w:t>Economics of Networks</w:t>
            </w:r>
          </w:p>
        </w:tc>
        <w:tc>
          <w:tcPr>
            <w:tcW w:w="1841" w:type="dxa"/>
          </w:tcPr>
          <w:p w14:paraId="67E779BA" w14:textId="7C418DC5" w:rsidR="000B79E0" w:rsidRPr="004D711F" w:rsidRDefault="00C92C2E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 x 2-hour classes</w:t>
            </w:r>
          </w:p>
        </w:tc>
        <w:tc>
          <w:tcPr>
            <w:tcW w:w="852" w:type="dxa"/>
          </w:tcPr>
          <w:p w14:paraId="3635C291" w14:textId="72444DCB" w:rsidR="000B79E0" w:rsidRPr="004D711F" w:rsidRDefault="00C92C2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47760107" w14:textId="77777777" w:rsidR="000B79E0" w:rsidRPr="004D711F" w:rsidRDefault="000B79E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51246E8" w14:textId="77777777" w:rsidR="000B79E0" w:rsidRPr="004D711F" w:rsidRDefault="000B79E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936F231" w14:textId="77777777" w:rsidR="000B79E0" w:rsidRDefault="000B79E0" w:rsidP="009E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8B0" w:rsidRPr="004D711F" w14:paraId="7FA777A3" w14:textId="77777777" w:rsidTr="00CD31D2">
        <w:trPr>
          <w:trHeight w:val="242"/>
        </w:trPr>
        <w:tc>
          <w:tcPr>
            <w:tcW w:w="4106" w:type="dxa"/>
          </w:tcPr>
          <w:p w14:paraId="215FCBE0" w14:textId="040F137E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S170 Industr</w:t>
            </w:r>
            <w:r w:rsidR="007E2C18">
              <w:rPr>
                <w:rFonts w:cstheme="minorHAnsi"/>
                <w:sz w:val="20"/>
                <w:szCs w:val="20"/>
              </w:rPr>
              <w:t>ial Organisation</w:t>
            </w:r>
          </w:p>
        </w:tc>
        <w:tc>
          <w:tcPr>
            <w:tcW w:w="1841" w:type="dxa"/>
          </w:tcPr>
          <w:p w14:paraId="731D0DD0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 x 2-hour classes</w:t>
            </w:r>
          </w:p>
        </w:tc>
        <w:tc>
          <w:tcPr>
            <w:tcW w:w="852" w:type="dxa"/>
          </w:tcPr>
          <w:p w14:paraId="3CA7E2AB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5D5978C9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FAF8893" w14:textId="02F3C858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5C1729B2" w14:textId="79785E2D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0B79E0" w:rsidRPr="004D711F" w14:paraId="33CA0B48" w14:textId="77777777" w:rsidTr="00CD31D2">
        <w:trPr>
          <w:trHeight w:val="242"/>
        </w:trPr>
        <w:tc>
          <w:tcPr>
            <w:tcW w:w="4106" w:type="dxa"/>
          </w:tcPr>
          <w:p w14:paraId="6AC7E753" w14:textId="3EECECBD" w:rsidR="000B79E0" w:rsidRPr="004D711F" w:rsidRDefault="000B79E0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S190</w:t>
            </w:r>
            <w:r w:rsidR="00C92C2E">
              <w:rPr>
                <w:rFonts w:cstheme="minorHAnsi"/>
                <w:sz w:val="20"/>
                <w:szCs w:val="20"/>
              </w:rPr>
              <w:t xml:space="preserve"> International Trade</w:t>
            </w:r>
          </w:p>
        </w:tc>
        <w:tc>
          <w:tcPr>
            <w:tcW w:w="1841" w:type="dxa"/>
          </w:tcPr>
          <w:p w14:paraId="1202506B" w14:textId="79E8C7C2" w:rsidR="000B79E0" w:rsidRPr="004D711F" w:rsidRDefault="00C92C2E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 x 2-hour classes</w:t>
            </w:r>
          </w:p>
        </w:tc>
        <w:tc>
          <w:tcPr>
            <w:tcW w:w="852" w:type="dxa"/>
          </w:tcPr>
          <w:p w14:paraId="7DD3D6AF" w14:textId="27192582" w:rsidR="000B79E0" w:rsidRPr="004D711F" w:rsidRDefault="003145EF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42DFF228" w14:textId="77777777" w:rsidR="000B79E0" w:rsidRPr="004D711F" w:rsidRDefault="000B79E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459C8AB" w14:textId="77777777" w:rsidR="000B79E0" w:rsidRPr="004D711F" w:rsidRDefault="000B79E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373FD52" w14:textId="77777777" w:rsidR="000B79E0" w:rsidRDefault="000B79E0" w:rsidP="009E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8B0" w:rsidRPr="004D711F" w14:paraId="23737ED4" w14:textId="77777777" w:rsidTr="00CD31D2">
        <w:trPr>
          <w:trHeight w:val="242"/>
        </w:trPr>
        <w:tc>
          <w:tcPr>
            <w:tcW w:w="4106" w:type="dxa"/>
          </w:tcPr>
          <w:p w14:paraId="3F0106CF" w14:textId="4A9A6D64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S201 Applied Macroeconomics</w:t>
            </w:r>
          </w:p>
        </w:tc>
        <w:tc>
          <w:tcPr>
            <w:tcW w:w="1841" w:type="dxa"/>
          </w:tcPr>
          <w:p w14:paraId="256F1967" w14:textId="72AE9824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 x 2-hour classes</w:t>
            </w:r>
          </w:p>
        </w:tc>
        <w:tc>
          <w:tcPr>
            <w:tcW w:w="852" w:type="dxa"/>
          </w:tcPr>
          <w:p w14:paraId="322E54F8" w14:textId="4320DD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367E6BB0" w14:textId="62A6BCEE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AF5FE41" w14:textId="721EA6E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3A27C9BF" w14:textId="25DA5CE1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9E68B0" w:rsidRPr="004D711F" w14:paraId="33ABF0DE" w14:textId="77777777" w:rsidTr="00CD31D2">
        <w:trPr>
          <w:trHeight w:val="251"/>
        </w:trPr>
        <w:tc>
          <w:tcPr>
            <w:tcW w:w="4106" w:type="dxa"/>
          </w:tcPr>
          <w:p w14:paraId="56A5B095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 xml:space="preserve">S301 Applied Econometrics </w:t>
            </w:r>
          </w:p>
        </w:tc>
        <w:tc>
          <w:tcPr>
            <w:tcW w:w="1841" w:type="dxa"/>
          </w:tcPr>
          <w:p w14:paraId="2D743473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 x 2-hour classes</w:t>
            </w:r>
          </w:p>
        </w:tc>
        <w:tc>
          <w:tcPr>
            <w:tcW w:w="852" w:type="dxa"/>
          </w:tcPr>
          <w:p w14:paraId="5E0CDDF7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3EA74B9C" w14:textId="31AAEAFA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EAC43CB" w14:textId="4C7BA64A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21B18E47" w14:textId="36C5EF4C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9E68B0" w:rsidRPr="004D711F" w14:paraId="76A0F4AD" w14:textId="77777777" w:rsidTr="0076589B">
        <w:trPr>
          <w:trHeight w:val="251"/>
        </w:trPr>
        <w:tc>
          <w:tcPr>
            <w:tcW w:w="10720" w:type="dxa"/>
            <w:gridSpan w:val="6"/>
          </w:tcPr>
          <w:p w14:paraId="73614BAC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8B0" w:rsidRPr="004D711F" w14:paraId="3D224B8C" w14:textId="77777777" w:rsidTr="00CD31D2">
        <w:trPr>
          <w:trHeight w:val="227"/>
        </w:trPr>
        <w:tc>
          <w:tcPr>
            <w:tcW w:w="4106" w:type="dxa"/>
          </w:tcPr>
          <w:p w14:paraId="66443B87" w14:textId="77777777" w:rsidR="009E68B0" w:rsidRPr="004D711F" w:rsidRDefault="009E68B0" w:rsidP="009E68B0">
            <w:pPr>
              <w:rPr>
                <w:rFonts w:cstheme="minorHAnsi"/>
                <w:bCs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R100 Microeconomics</w:t>
            </w:r>
            <w:r w:rsidRPr="004D71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D711F">
              <w:rPr>
                <w:rFonts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841" w:type="dxa"/>
          </w:tcPr>
          <w:p w14:paraId="62ACA3CD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1414CFAF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00C98653" w14:textId="717B7CAD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7D7028BD" w14:textId="5706219A" w:rsidR="009E68B0" w:rsidRPr="004D711F" w:rsidRDefault="0050196E" w:rsidP="009E68B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E68B0" w:rsidRPr="004D711F">
              <w:rPr>
                <w:rFonts w:cstheme="minorHAnsi"/>
                <w:sz w:val="20"/>
                <w:szCs w:val="20"/>
              </w:rPr>
              <w:t xml:space="preserve"> repetition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373" w:type="dxa"/>
          </w:tcPr>
          <w:p w14:paraId="52D7D564" w14:textId="00CA55B6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</w:tr>
      <w:tr w:rsidR="009E68B0" w:rsidRPr="004D711F" w14:paraId="24608576" w14:textId="77777777" w:rsidTr="00CD31D2">
        <w:trPr>
          <w:trHeight w:val="227"/>
        </w:trPr>
        <w:tc>
          <w:tcPr>
            <w:tcW w:w="4106" w:type="dxa"/>
          </w:tcPr>
          <w:p w14:paraId="67B91B1D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R101 Microeconomics II</w:t>
            </w:r>
          </w:p>
        </w:tc>
        <w:tc>
          <w:tcPr>
            <w:tcW w:w="1841" w:type="dxa"/>
          </w:tcPr>
          <w:p w14:paraId="43521EE5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7 x 2-hour classes</w:t>
            </w:r>
          </w:p>
        </w:tc>
        <w:tc>
          <w:tcPr>
            <w:tcW w:w="852" w:type="dxa"/>
          </w:tcPr>
          <w:p w14:paraId="40781E98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14:paraId="10CBA634" w14:textId="0D78539B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B3A7A2B" w14:textId="4E32E01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6D6DB25D" w14:textId="2BF46A08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9E68B0" w:rsidRPr="004D711F" w14:paraId="5F013A89" w14:textId="77777777" w:rsidTr="00CD31D2">
        <w:trPr>
          <w:trHeight w:val="269"/>
        </w:trPr>
        <w:tc>
          <w:tcPr>
            <w:tcW w:w="4106" w:type="dxa"/>
          </w:tcPr>
          <w:p w14:paraId="25ECB418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R200 Advanced Macroeconomics I</w:t>
            </w:r>
          </w:p>
        </w:tc>
        <w:tc>
          <w:tcPr>
            <w:tcW w:w="1841" w:type="dxa"/>
          </w:tcPr>
          <w:p w14:paraId="04C5C75A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7 x 2-hour classes</w:t>
            </w:r>
          </w:p>
        </w:tc>
        <w:tc>
          <w:tcPr>
            <w:tcW w:w="852" w:type="dxa"/>
          </w:tcPr>
          <w:p w14:paraId="327D77E0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62E45F17" w14:textId="7EEDAFF4" w:rsidR="009E68B0" w:rsidRPr="004D711F" w:rsidRDefault="00682E05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126C9E5A" w14:textId="6FB3E1A5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6C038B3B" w14:textId="4487445F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9E68B0" w:rsidRPr="004D711F" w14:paraId="24A27452" w14:textId="77777777" w:rsidTr="00CD31D2">
        <w:trPr>
          <w:trHeight w:val="274"/>
        </w:trPr>
        <w:tc>
          <w:tcPr>
            <w:tcW w:w="4106" w:type="dxa"/>
          </w:tcPr>
          <w:p w14:paraId="4D2F8D62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R201 Advanced Macroeconomics II</w:t>
            </w:r>
          </w:p>
        </w:tc>
        <w:tc>
          <w:tcPr>
            <w:tcW w:w="1841" w:type="dxa"/>
          </w:tcPr>
          <w:p w14:paraId="344FCCDB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7472C8BE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7E8262C2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28C2365" w14:textId="6E20E1C6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0536DBFF" w14:textId="4759C60D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9E68B0" w:rsidRPr="004D711F" w14:paraId="04F96232" w14:textId="77777777" w:rsidTr="00CD31D2">
        <w:trPr>
          <w:trHeight w:val="68"/>
        </w:trPr>
        <w:tc>
          <w:tcPr>
            <w:tcW w:w="4106" w:type="dxa"/>
          </w:tcPr>
          <w:p w14:paraId="0755277D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R300 Econometrics I</w:t>
            </w:r>
          </w:p>
        </w:tc>
        <w:tc>
          <w:tcPr>
            <w:tcW w:w="1841" w:type="dxa"/>
          </w:tcPr>
          <w:p w14:paraId="68D894A4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57CB3430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6ED9C9AD" w14:textId="2C3D6215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299E02C2" w14:textId="6B13BA2A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2DDCA6D7" w14:textId="1A22045E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9E68B0" w:rsidRPr="004D711F" w14:paraId="6696DBCA" w14:textId="77777777" w:rsidTr="00CD31D2">
        <w:trPr>
          <w:trHeight w:val="469"/>
        </w:trPr>
        <w:tc>
          <w:tcPr>
            <w:tcW w:w="4106" w:type="dxa"/>
          </w:tcPr>
          <w:p w14:paraId="6E38D4B4" w14:textId="640F1F9C" w:rsidR="009E68B0" w:rsidRPr="004D711F" w:rsidRDefault="002D3CCD" w:rsidP="009E68B0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R301A</w:t>
            </w:r>
            <w:r w:rsidR="009E68B0" w:rsidRPr="004D711F">
              <w:rPr>
                <w:rFonts w:cstheme="minorHAnsi"/>
                <w:sz w:val="20"/>
                <w:szCs w:val="20"/>
              </w:rPr>
              <w:t xml:space="preserve"> Econometrics II: </w:t>
            </w:r>
            <w:r w:rsidR="009E68B0" w:rsidRPr="004D711F">
              <w:rPr>
                <w:rFonts w:cstheme="minorHAnsi"/>
                <w:i/>
                <w:sz w:val="20"/>
                <w:szCs w:val="20"/>
              </w:rPr>
              <w:t>Time Series</w:t>
            </w:r>
          </w:p>
        </w:tc>
        <w:tc>
          <w:tcPr>
            <w:tcW w:w="1841" w:type="dxa"/>
          </w:tcPr>
          <w:p w14:paraId="1544F49B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1168917D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07D33956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3A21E35" w14:textId="341AEBC2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373" w:type="dxa"/>
          </w:tcPr>
          <w:p w14:paraId="2D6DC121" w14:textId="049536B9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9E68B0" w:rsidRPr="004D711F" w14:paraId="0BC56A14" w14:textId="77777777" w:rsidTr="00CD31D2">
        <w:trPr>
          <w:trHeight w:val="515"/>
        </w:trPr>
        <w:tc>
          <w:tcPr>
            <w:tcW w:w="4106" w:type="dxa"/>
          </w:tcPr>
          <w:p w14:paraId="447AB531" w14:textId="59F57C67" w:rsidR="009E68B0" w:rsidRPr="004D711F" w:rsidRDefault="009E68B0" w:rsidP="002D3CCD">
            <w:pPr>
              <w:rPr>
                <w:rFonts w:cstheme="minorHAnsi"/>
                <w:iCs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R301</w:t>
            </w:r>
            <w:r w:rsidR="002D3CCD">
              <w:rPr>
                <w:rFonts w:cstheme="minorHAnsi"/>
                <w:sz w:val="20"/>
                <w:szCs w:val="20"/>
              </w:rPr>
              <w:t>B</w:t>
            </w:r>
            <w:r w:rsidRPr="004D711F">
              <w:rPr>
                <w:rFonts w:cstheme="minorHAnsi"/>
                <w:sz w:val="20"/>
                <w:szCs w:val="20"/>
              </w:rPr>
              <w:t xml:space="preserve"> Econometrics II</w:t>
            </w:r>
            <w:r w:rsidRPr="004D711F">
              <w:rPr>
                <w:rFonts w:cstheme="minorHAnsi"/>
                <w:i/>
                <w:sz w:val="20"/>
                <w:szCs w:val="20"/>
              </w:rPr>
              <w:t>: Cross Section &amp; Panel Data</w:t>
            </w:r>
          </w:p>
        </w:tc>
        <w:tc>
          <w:tcPr>
            <w:tcW w:w="1841" w:type="dxa"/>
          </w:tcPr>
          <w:p w14:paraId="3285E65A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55E2E475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5DC136B6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C634D91" w14:textId="4D4B5323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08A3B78E" w14:textId="623EE759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9E68B0" w:rsidRPr="004D711F" w14:paraId="49DC9B87" w14:textId="77777777" w:rsidTr="00AD5361">
        <w:trPr>
          <w:trHeight w:val="68"/>
        </w:trPr>
        <w:tc>
          <w:tcPr>
            <w:tcW w:w="10720" w:type="dxa"/>
            <w:gridSpan w:val="6"/>
          </w:tcPr>
          <w:p w14:paraId="715E4DD3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8B0" w:rsidRPr="004D711F" w14:paraId="6B607718" w14:textId="77777777" w:rsidTr="00CD31D2">
        <w:trPr>
          <w:trHeight w:val="227"/>
        </w:trPr>
        <w:tc>
          <w:tcPr>
            <w:tcW w:w="4106" w:type="dxa"/>
          </w:tcPr>
          <w:p w14:paraId="2F832A2E" w14:textId="51097192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 xml:space="preserve">F100: </w:t>
            </w:r>
            <w:r w:rsidR="00C00313">
              <w:rPr>
                <w:rFonts w:cstheme="minorHAnsi"/>
                <w:sz w:val="20"/>
                <w:szCs w:val="20"/>
              </w:rPr>
              <w:t>Finance I</w:t>
            </w:r>
          </w:p>
        </w:tc>
        <w:tc>
          <w:tcPr>
            <w:tcW w:w="1841" w:type="dxa"/>
          </w:tcPr>
          <w:p w14:paraId="55F5E0EE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x 2-hour revision</w:t>
            </w:r>
          </w:p>
        </w:tc>
        <w:tc>
          <w:tcPr>
            <w:tcW w:w="852" w:type="dxa"/>
          </w:tcPr>
          <w:p w14:paraId="54C2E978" w14:textId="75F88630" w:rsidR="009E68B0" w:rsidRPr="002D3CCD" w:rsidRDefault="002D3CCD" w:rsidP="009E68B0">
            <w:pPr>
              <w:rPr>
                <w:rFonts w:cstheme="minorHAnsi"/>
                <w:bCs/>
                <w:sz w:val="20"/>
                <w:szCs w:val="20"/>
              </w:rPr>
            </w:pPr>
            <w:r w:rsidRPr="002D3CCD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14:paraId="7AF87A44" w14:textId="0E555E4B" w:rsidR="009E68B0" w:rsidRPr="004D711F" w:rsidRDefault="00192715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548386B8" w14:textId="585CCB84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373" w:type="dxa"/>
          </w:tcPr>
          <w:p w14:paraId="54D430C9" w14:textId="2A5AF64D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9E68B0" w:rsidRPr="004D711F" w14:paraId="2474B306" w14:textId="77777777" w:rsidTr="00CD31D2">
        <w:trPr>
          <w:trHeight w:val="227"/>
        </w:trPr>
        <w:tc>
          <w:tcPr>
            <w:tcW w:w="4106" w:type="dxa"/>
          </w:tcPr>
          <w:p w14:paraId="6EC5B905" w14:textId="0EFBF3EC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 xml:space="preserve">F200: </w:t>
            </w:r>
            <w:r w:rsidR="00C00313">
              <w:rPr>
                <w:rFonts w:cstheme="minorHAnsi"/>
                <w:sz w:val="20"/>
                <w:szCs w:val="20"/>
              </w:rPr>
              <w:t>Finance II</w:t>
            </w:r>
          </w:p>
        </w:tc>
        <w:tc>
          <w:tcPr>
            <w:tcW w:w="1841" w:type="dxa"/>
          </w:tcPr>
          <w:p w14:paraId="3257E4D6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x 2-hour revision</w:t>
            </w:r>
          </w:p>
        </w:tc>
        <w:tc>
          <w:tcPr>
            <w:tcW w:w="852" w:type="dxa"/>
          </w:tcPr>
          <w:p w14:paraId="70F2AE7F" w14:textId="28BFB369" w:rsidR="009E68B0" w:rsidRPr="002D3CCD" w:rsidRDefault="002D3CCD" w:rsidP="009E68B0">
            <w:pPr>
              <w:rPr>
                <w:rFonts w:cstheme="minorHAnsi"/>
                <w:bCs/>
                <w:sz w:val="20"/>
                <w:szCs w:val="20"/>
              </w:rPr>
            </w:pPr>
            <w:r w:rsidRPr="002D3CCD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14:paraId="66480E3C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91D264A" w14:textId="29777173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373" w:type="dxa"/>
          </w:tcPr>
          <w:p w14:paraId="5E52AAF0" w14:textId="5AEBF2FE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9E68B0" w:rsidRPr="004D711F" w14:paraId="34EA95E2" w14:textId="77777777" w:rsidTr="00CD31D2">
        <w:trPr>
          <w:trHeight w:val="242"/>
        </w:trPr>
        <w:tc>
          <w:tcPr>
            <w:tcW w:w="4106" w:type="dxa"/>
          </w:tcPr>
          <w:p w14:paraId="2C04ADFF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F300: Corporate Finance</w:t>
            </w:r>
          </w:p>
        </w:tc>
        <w:tc>
          <w:tcPr>
            <w:tcW w:w="1841" w:type="dxa"/>
          </w:tcPr>
          <w:p w14:paraId="4A93C7AF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22605952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2517DEAC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54F62F9" w14:textId="7556FC3E" w:rsidR="009E68B0" w:rsidRPr="004D711F" w:rsidRDefault="009E68B0" w:rsidP="009E68B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3194CF89" w14:textId="0F5C8B3A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9E68B0" w:rsidRPr="004D711F" w14:paraId="20E70E1C" w14:textId="77777777" w:rsidTr="00CD31D2">
        <w:trPr>
          <w:trHeight w:val="227"/>
        </w:trPr>
        <w:tc>
          <w:tcPr>
            <w:tcW w:w="4106" w:type="dxa"/>
          </w:tcPr>
          <w:p w14:paraId="2684D426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F400: Asset Pricing</w:t>
            </w:r>
          </w:p>
        </w:tc>
        <w:tc>
          <w:tcPr>
            <w:tcW w:w="1841" w:type="dxa"/>
          </w:tcPr>
          <w:p w14:paraId="50CB6F80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27815619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0F042F32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7D0B355" w14:textId="1FC6219C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0C7C8AD7" w14:textId="543FEB5C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9E68B0" w:rsidRPr="004D711F" w14:paraId="4566ACE1" w14:textId="77777777" w:rsidTr="00CD31D2">
        <w:trPr>
          <w:trHeight w:val="242"/>
        </w:trPr>
        <w:tc>
          <w:tcPr>
            <w:tcW w:w="4106" w:type="dxa"/>
          </w:tcPr>
          <w:p w14:paraId="5B14FDE5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F500: Empirical Finance</w:t>
            </w:r>
          </w:p>
        </w:tc>
        <w:tc>
          <w:tcPr>
            <w:tcW w:w="1841" w:type="dxa"/>
          </w:tcPr>
          <w:p w14:paraId="4F5D1D19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 x 2-hour classes</w:t>
            </w:r>
          </w:p>
        </w:tc>
        <w:tc>
          <w:tcPr>
            <w:tcW w:w="852" w:type="dxa"/>
          </w:tcPr>
          <w:p w14:paraId="423218EE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6654EFDD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6F33BEE" w14:textId="2E935C9E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373" w:type="dxa"/>
          </w:tcPr>
          <w:p w14:paraId="0C4EC84B" w14:textId="3C7A5B1E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</w:tr>
      <w:tr w:rsidR="009E68B0" w:rsidRPr="004D711F" w14:paraId="6990F812" w14:textId="77777777" w:rsidTr="00CD31D2">
        <w:trPr>
          <w:trHeight w:val="245"/>
        </w:trPr>
        <w:tc>
          <w:tcPr>
            <w:tcW w:w="4106" w:type="dxa"/>
          </w:tcPr>
          <w:p w14:paraId="0F030018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F520: Behavioural Finance</w:t>
            </w:r>
          </w:p>
        </w:tc>
        <w:tc>
          <w:tcPr>
            <w:tcW w:w="1841" w:type="dxa"/>
          </w:tcPr>
          <w:p w14:paraId="01274FB8" w14:textId="77777777" w:rsidR="009E68B0" w:rsidRPr="004D711F" w:rsidRDefault="009E68B0" w:rsidP="009E68B0">
            <w:pPr>
              <w:rPr>
                <w:rFonts w:cstheme="minorHAnsi"/>
                <w:b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 x 2-hour classes</w:t>
            </w:r>
          </w:p>
        </w:tc>
        <w:tc>
          <w:tcPr>
            <w:tcW w:w="852" w:type="dxa"/>
          </w:tcPr>
          <w:p w14:paraId="5C2A05C2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2F3DF3B1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32BBAFE" w14:textId="6382E2A6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373" w:type="dxa"/>
          </w:tcPr>
          <w:p w14:paraId="4FB18D92" w14:textId="1C2120C4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9E68B0" w:rsidRPr="004D711F" w14:paraId="30DD0212" w14:textId="77777777" w:rsidTr="00CD31D2">
        <w:trPr>
          <w:trHeight w:val="68"/>
        </w:trPr>
        <w:tc>
          <w:tcPr>
            <w:tcW w:w="4106" w:type="dxa"/>
          </w:tcPr>
          <w:p w14:paraId="7989C92A" w14:textId="2F92A8BC" w:rsidR="009E68B0" w:rsidRPr="004D711F" w:rsidRDefault="002D3CCD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F540: </w:t>
            </w:r>
            <w:r w:rsidR="009E68B0" w:rsidRPr="004D711F">
              <w:rPr>
                <w:rFonts w:cstheme="minorHAnsi"/>
                <w:sz w:val="20"/>
                <w:szCs w:val="20"/>
              </w:rPr>
              <w:t>Applied Asset Management</w:t>
            </w:r>
          </w:p>
        </w:tc>
        <w:tc>
          <w:tcPr>
            <w:tcW w:w="1841" w:type="dxa"/>
          </w:tcPr>
          <w:p w14:paraId="35F74F69" w14:textId="1FC27964" w:rsidR="009E68B0" w:rsidRPr="004D711F" w:rsidRDefault="00F11F66" w:rsidP="009E68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E68B0" w:rsidRPr="004D711F">
              <w:rPr>
                <w:rFonts w:cstheme="minorHAnsi"/>
                <w:sz w:val="20"/>
                <w:szCs w:val="20"/>
              </w:rPr>
              <w:t xml:space="preserve"> x 2-hour classes</w:t>
            </w:r>
          </w:p>
        </w:tc>
        <w:tc>
          <w:tcPr>
            <w:tcW w:w="852" w:type="dxa"/>
          </w:tcPr>
          <w:p w14:paraId="6BAE526C" w14:textId="4A96063D" w:rsidR="009E68B0" w:rsidRPr="004D711F" w:rsidRDefault="006C6EB7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14:paraId="6D6692E4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99CECED" w14:textId="76BA8AAA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373" w:type="dxa"/>
          </w:tcPr>
          <w:p w14:paraId="343A04F5" w14:textId="77E3E294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</w:tr>
      <w:tr w:rsidR="00CD31D2" w:rsidRPr="004D711F" w14:paraId="65F59107" w14:textId="77777777" w:rsidTr="00CD31D2">
        <w:trPr>
          <w:trHeight w:val="68"/>
        </w:trPr>
        <w:tc>
          <w:tcPr>
            <w:tcW w:w="4106" w:type="dxa"/>
          </w:tcPr>
          <w:p w14:paraId="2EE17B96" w14:textId="0A58DEB6" w:rsidR="00CD31D2" w:rsidRDefault="00CD31D2" w:rsidP="00CD3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F550: </w:t>
            </w:r>
            <w:r w:rsidR="004F6BC0">
              <w:rPr>
                <w:rFonts w:cstheme="minorHAnsi"/>
                <w:sz w:val="20"/>
                <w:szCs w:val="20"/>
              </w:rPr>
              <w:t>Financial Analytics and Machine Learning</w:t>
            </w:r>
          </w:p>
        </w:tc>
        <w:tc>
          <w:tcPr>
            <w:tcW w:w="1841" w:type="dxa"/>
          </w:tcPr>
          <w:p w14:paraId="1B4EFF10" w14:textId="7CA09EB5" w:rsidR="00CD31D2" w:rsidRPr="004D711F" w:rsidRDefault="00CD31D2" w:rsidP="00CD31D2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4 x 2-hour classes</w:t>
            </w:r>
          </w:p>
        </w:tc>
        <w:tc>
          <w:tcPr>
            <w:tcW w:w="852" w:type="dxa"/>
          </w:tcPr>
          <w:p w14:paraId="409BCCEC" w14:textId="38F57F10" w:rsidR="00CD31D2" w:rsidRPr="004D711F" w:rsidRDefault="00CD31D2" w:rsidP="00CD3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341157D8" w14:textId="77777777" w:rsidR="00CD31D2" w:rsidRPr="004D711F" w:rsidRDefault="00CD31D2" w:rsidP="00CD31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863D8B5" w14:textId="3C4B290C" w:rsidR="00CD31D2" w:rsidRPr="004D711F" w:rsidRDefault="00CD31D2" w:rsidP="00CD3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373" w:type="dxa"/>
          </w:tcPr>
          <w:p w14:paraId="497D460F" w14:textId="0824CBC3" w:rsidR="00CD31D2" w:rsidRDefault="00CD31D2" w:rsidP="00CD3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E68B0" w:rsidRPr="004D711F" w14:paraId="3BB7920E" w14:textId="77777777" w:rsidTr="00FF3AE0">
        <w:trPr>
          <w:trHeight w:val="68"/>
        </w:trPr>
        <w:tc>
          <w:tcPr>
            <w:tcW w:w="10720" w:type="dxa"/>
            <w:gridSpan w:val="6"/>
          </w:tcPr>
          <w:p w14:paraId="6476C6DA" w14:textId="79D9EE08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B0E" w:rsidRPr="004D711F" w14:paraId="47906C70" w14:textId="77777777" w:rsidTr="00CD31D2">
        <w:trPr>
          <w:trHeight w:val="68"/>
        </w:trPr>
        <w:tc>
          <w:tcPr>
            <w:tcW w:w="4106" w:type="dxa"/>
          </w:tcPr>
          <w:p w14:paraId="3E9F13B8" w14:textId="03C0F7E5" w:rsidR="00B05B0E" w:rsidRPr="004D711F" w:rsidRDefault="000E00B0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D100 Fundamentals of Data Science</w:t>
            </w:r>
          </w:p>
        </w:tc>
        <w:tc>
          <w:tcPr>
            <w:tcW w:w="1841" w:type="dxa"/>
          </w:tcPr>
          <w:p w14:paraId="77C44CF0" w14:textId="3D987C84" w:rsidR="00B05B0E" w:rsidRPr="004D711F" w:rsidRDefault="009E427A" w:rsidP="009E68B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40C87DE3" w14:textId="2B4C1B8C" w:rsidR="00B05B0E" w:rsidRPr="004D711F" w:rsidRDefault="009E427A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TBC</w:t>
            </w:r>
          </w:p>
        </w:tc>
        <w:tc>
          <w:tcPr>
            <w:tcW w:w="994" w:type="dxa"/>
          </w:tcPr>
          <w:p w14:paraId="66923A1D" w14:textId="77777777" w:rsidR="00B05B0E" w:rsidRPr="004D711F" w:rsidRDefault="00B05B0E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2CC63C6" w14:textId="77777777" w:rsidR="00B05B0E" w:rsidRPr="004D711F" w:rsidRDefault="00B05B0E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61C525C" w14:textId="77777777" w:rsidR="00B05B0E" w:rsidRDefault="00B05B0E" w:rsidP="009E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27A" w:rsidRPr="004D711F" w14:paraId="325FF604" w14:textId="77777777" w:rsidTr="00CD31D2">
        <w:trPr>
          <w:trHeight w:val="68"/>
        </w:trPr>
        <w:tc>
          <w:tcPr>
            <w:tcW w:w="4106" w:type="dxa"/>
          </w:tcPr>
          <w:p w14:paraId="084F90B0" w14:textId="55B4A86C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D200 Machine Learning in Economics</w:t>
            </w:r>
          </w:p>
        </w:tc>
        <w:tc>
          <w:tcPr>
            <w:tcW w:w="1841" w:type="dxa"/>
          </w:tcPr>
          <w:p w14:paraId="6F6E6462" w14:textId="69685654" w:rsidR="009E427A" w:rsidRPr="004D711F" w:rsidRDefault="009E427A" w:rsidP="009E427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790E097F" w14:textId="54AE8E81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  <w:r w:rsidRPr="006A475C">
              <w:rPr>
                <w:rFonts w:cstheme="minorHAnsi"/>
                <w:sz w:val="20"/>
                <w:szCs w:val="20"/>
              </w:rPr>
              <w:t>TBC</w:t>
            </w:r>
          </w:p>
        </w:tc>
        <w:tc>
          <w:tcPr>
            <w:tcW w:w="994" w:type="dxa"/>
          </w:tcPr>
          <w:p w14:paraId="2A8F3DC1" w14:textId="77777777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440EF40" w14:textId="77777777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A2757CB" w14:textId="77777777" w:rsidR="009E427A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27A" w:rsidRPr="004D711F" w14:paraId="2BEF2501" w14:textId="77777777" w:rsidTr="00CD31D2">
        <w:trPr>
          <w:trHeight w:val="68"/>
        </w:trPr>
        <w:tc>
          <w:tcPr>
            <w:tcW w:w="4106" w:type="dxa"/>
          </w:tcPr>
          <w:p w14:paraId="633D370C" w14:textId="7D42EB3E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D300 Casual Inference and Machine Learning</w:t>
            </w:r>
          </w:p>
        </w:tc>
        <w:tc>
          <w:tcPr>
            <w:tcW w:w="1841" w:type="dxa"/>
          </w:tcPr>
          <w:p w14:paraId="3E75AE9D" w14:textId="62C4B180" w:rsidR="009E427A" w:rsidRPr="004D711F" w:rsidRDefault="009E427A" w:rsidP="009E427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43B88784" w14:textId="479DD244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  <w:r w:rsidRPr="006A475C">
              <w:rPr>
                <w:rFonts w:cstheme="minorHAnsi"/>
                <w:sz w:val="20"/>
                <w:szCs w:val="20"/>
              </w:rPr>
              <w:t>TBC</w:t>
            </w:r>
          </w:p>
        </w:tc>
        <w:tc>
          <w:tcPr>
            <w:tcW w:w="994" w:type="dxa"/>
          </w:tcPr>
          <w:p w14:paraId="19339B90" w14:textId="77777777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BE39729" w14:textId="77777777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52AF469" w14:textId="77777777" w:rsidR="009E427A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27A" w:rsidRPr="004D711F" w14:paraId="1729C356" w14:textId="77777777" w:rsidTr="00CD31D2">
        <w:trPr>
          <w:trHeight w:val="68"/>
        </w:trPr>
        <w:tc>
          <w:tcPr>
            <w:tcW w:w="4106" w:type="dxa"/>
          </w:tcPr>
          <w:p w14:paraId="266C9304" w14:textId="186CF16E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D002 Introduction to Algorithmic Trading Robot Design</w:t>
            </w:r>
          </w:p>
        </w:tc>
        <w:tc>
          <w:tcPr>
            <w:tcW w:w="1841" w:type="dxa"/>
          </w:tcPr>
          <w:p w14:paraId="2E50CA2F" w14:textId="2EDA654D" w:rsidR="009E427A" w:rsidRPr="004D711F" w:rsidRDefault="009E427A" w:rsidP="009E427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 x 2-hour classes</w:t>
            </w:r>
          </w:p>
        </w:tc>
        <w:tc>
          <w:tcPr>
            <w:tcW w:w="852" w:type="dxa"/>
          </w:tcPr>
          <w:p w14:paraId="6C693CB8" w14:textId="0C9847A8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  <w:r w:rsidRPr="006A475C">
              <w:rPr>
                <w:rFonts w:cstheme="minorHAnsi"/>
                <w:sz w:val="20"/>
                <w:szCs w:val="20"/>
              </w:rPr>
              <w:t>TBC</w:t>
            </w:r>
          </w:p>
        </w:tc>
        <w:tc>
          <w:tcPr>
            <w:tcW w:w="994" w:type="dxa"/>
          </w:tcPr>
          <w:p w14:paraId="1C4B6245" w14:textId="77777777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305BBA0" w14:textId="77777777" w:rsidR="009E427A" w:rsidRPr="004D711F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DFB9256" w14:textId="77777777" w:rsidR="009E427A" w:rsidRDefault="009E427A" w:rsidP="009E42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B0E" w:rsidRPr="004D711F" w14:paraId="415AE98C" w14:textId="77777777" w:rsidTr="00CD31D2">
        <w:trPr>
          <w:trHeight w:val="68"/>
        </w:trPr>
        <w:tc>
          <w:tcPr>
            <w:tcW w:w="4106" w:type="dxa"/>
          </w:tcPr>
          <w:p w14:paraId="1738BFF6" w14:textId="77777777" w:rsidR="00B05B0E" w:rsidRPr="004D711F" w:rsidRDefault="00B05B0E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728FE08" w14:textId="77777777" w:rsidR="00B05B0E" w:rsidRPr="004D711F" w:rsidRDefault="00B05B0E" w:rsidP="009E68B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7AA6658D" w14:textId="77777777" w:rsidR="00B05B0E" w:rsidRPr="004D711F" w:rsidRDefault="00B05B0E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C92BABF" w14:textId="77777777" w:rsidR="00B05B0E" w:rsidRPr="004D711F" w:rsidRDefault="00B05B0E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4131A37" w14:textId="77777777" w:rsidR="00B05B0E" w:rsidRPr="004D711F" w:rsidRDefault="00B05B0E" w:rsidP="009E6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BE167E0" w14:textId="77777777" w:rsidR="00B05B0E" w:rsidRDefault="00B05B0E" w:rsidP="009E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8B0" w:rsidRPr="004D711F" w14:paraId="5F903B9F" w14:textId="77777777" w:rsidTr="00CD31D2">
        <w:trPr>
          <w:trHeight w:val="68"/>
        </w:trPr>
        <w:tc>
          <w:tcPr>
            <w:tcW w:w="4106" w:type="dxa"/>
          </w:tcPr>
          <w:p w14:paraId="29A548ED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Diploma Paper 1 Microeconomics</w:t>
            </w:r>
          </w:p>
        </w:tc>
        <w:tc>
          <w:tcPr>
            <w:tcW w:w="1841" w:type="dxa"/>
          </w:tcPr>
          <w:p w14:paraId="44EB8483" w14:textId="7777777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bCs/>
                <w:sz w:val="20"/>
                <w:szCs w:val="20"/>
              </w:rPr>
              <w:t>11 x 2-hour classes</w:t>
            </w:r>
          </w:p>
        </w:tc>
        <w:tc>
          <w:tcPr>
            <w:tcW w:w="852" w:type="dxa"/>
          </w:tcPr>
          <w:p w14:paraId="1A477C52" w14:textId="4224DDBD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14:paraId="07D15212" w14:textId="6298C8D2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43790A64" w14:textId="131E2DD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15906570" w14:textId="10BEB220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9E68B0" w:rsidRPr="004D711F" w14:paraId="4D56D90C" w14:textId="77777777" w:rsidTr="00CD31D2">
        <w:trPr>
          <w:trHeight w:val="68"/>
        </w:trPr>
        <w:tc>
          <w:tcPr>
            <w:tcW w:w="4106" w:type="dxa"/>
          </w:tcPr>
          <w:p w14:paraId="3B4C3CF8" w14:textId="58265880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Diploma Paper 2 Macroeconomics</w:t>
            </w:r>
          </w:p>
        </w:tc>
        <w:tc>
          <w:tcPr>
            <w:tcW w:w="1841" w:type="dxa"/>
          </w:tcPr>
          <w:p w14:paraId="76CBD9BF" w14:textId="565377B9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bCs/>
                <w:sz w:val="20"/>
                <w:szCs w:val="20"/>
              </w:rPr>
              <w:t>11 x 2-hour classes</w:t>
            </w:r>
          </w:p>
        </w:tc>
        <w:tc>
          <w:tcPr>
            <w:tcW w:w="852" w:type="dxa"/>
          </w:tcPr>
          <w:p w14:paraId="056D648F" w14:textId="1CAC58B6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14:paraId="1672DB2F" w14:textId="01FE1826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50B77247" w14:textId="04464287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28A7EDB4" w14:textId="3F0E0BE3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9E68B0" w:rsidRPr="004D711F" w14:paraId="0329C257" w14:textId="77777777" w:rsidTr="00CD31D2">
        <w:trPr>
          <w:trHeight w:val="68"/>
        </w:trPr>
        <w:tc>
          <w:tcPr>
            <w:tcW w:w="4106" w:type="dxa"/>
          </w:tcPr>
          <w:p w14:paraId="17D18637" w14:textId="521DFB3E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Diploma Paper 3 Econometrics</w:t>
            </w:r>
          </w:p>
        </w:tc>
        <w:tc>
          <w:tcPr>
            <w:tcW w:w="1841" w:type="dxa"/>
          </w:tcPr>
          <w:p w14:paraId="5C16B230" w14:textId="2B7408FD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bCs/>
                <w:sz w:val="20"/>
                <w:szCs w:val="20"/>
              </w:rPr>
              <w:t>11 x 2-hour classes</w:t>
            </w:r>
          </w:p>
        </w:tc>
        <w:tc>
          <w:tcPr>
            <w:tcW w:w="852" w:type="dxa"/>
          </w:tcPr>
          <w:p w14:paraId="6DBEBCD8" w14:textId="53018232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14:paraId="32FCADC3" w14:textId="57A18E3C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554" w:type="dxa"/>
          </w:tcPr>
          <w:p w14:paraId="495F8967" w14:textId="4F4F5F02" w:rsidR="009E68B0" w:rsidRPr="004D711F" w:rsidRDefault="009E68B0" w:rsidP="009E68B0">
            <w:pPr>
              <w:rPr>
                <w:rFonts w:cstheme="minorHAnsi"/>
                <w:sz w:val="20"/>
                <w:szCs w:val="20"/>
              </w:rPr>
            </w:pPr>
            <w:r w:rsidRPr="004D711F">
              <w:rPr>
                <w:rFonts w:cstheme="minorHAnsi"/>
                <w:sz w:val="20"/>
                <w:szCs w:val="20"/>
              </w:rPr>
              <w:t>1 repetition</w:t>
            </w:r>
          </w:p>
        </w:tc>
        <w:tc>
          <w:tcPr>
            <w:tcW w:w="1373" w:type="dxa"/>
          </w:tcPr>
          <w:p w14:paraId="712713A6" w14:textId="518F55CB" w:rsidR="009E68B0" w:rsidRPr="004D711F" w:rsidRDefault="0050196E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A4670A" w:rsidRPr="004D711F" w14:paraId="0C1F632E" w14:textId="77777777" w:rsidTr="0013577B">
        <w:trPr>
          <w:trHeight w:val="68"/>
        </w:trPr>
        <w:tc>
          <w:tcPr>
            <w:tcW w:w="10720" w:type="dxa"/>
            <w:gridSpan w:val="6"/>
          </w:tcPr>
          <w:p w14:paraId="209841C2" w14:textId="77777777" w:rsidR="00A4670A" w:rsidRDefault="00A4670A" w:rsidP="009E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C72" w:rsidRPr="004D711F" w14:paraId="1DD28350" w14:textId="77777777" w:rsidTr="00CD31D2">
        <w:trPr>
          <w:trHeight w:val="68"/>
        </w:trPr>
        <w:tc>
          <w:tcPr>
            <w:tcW w:w="4106" w:type="dxa"/>
          </w:tcPr>
          <w:p w14:paraId="5868E2B3" w14:textId="4C4E064F" w:rsidR="00967C72" w:rsidRPr="004D711F" w:rsidRDefault="00967C72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PHD21 Computational Methods</w:t>
            </w:r>
          </w:p>
        </w:tc>
        <w:tc>
          <w:tcPr>
            <w:tcW w:w="1841" w:type="dxa"/>
          </w:tcPr>
          <w:p w14:paraId="4ACDDF11" w14:textId="55FEEBD5" w:rsidR="00967C72" w:rsidRPr="004D711F" w:rsidRDefault="00967C72" w:rsidP="009E68B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4 x 2-hour classes</w:t>
            </w:r>
          </w:p>
        </w:tc>
        <w:tc>
          <w:tcPr>
            <w:tcW w:w="852" w:type="dxa"/>
          </w:tcPr>
          <w:p w14:paraId="56F37A8C" w14:textId="2FAA2FE8" w:rsidR="00967C72" w:rsidRPr="004D711F" w:rsidRDefault="00967C72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14:paraId="55B131DD" w14:textId="2EFCB5D8" w:rsidR="00967C72" w:rsidRPr="004D711F" w:rsidRDefault="00967C72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14:paraId="09D2BF6F" w14:textId="2FD8DBCA" w:rsidR="00967C72" w:rsidRPr="004D711F" w:rsidRDefault="00967C72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7506B81F" w14:textId="029B29F7" w:rsidR="00967C72" w:rsidRDefault="00967C72" w:rsidP="009E6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</w:tbl>
    <w:p w14:paraId="133D7486" w14:textId="25ACB164" w:rsidR="00C00313" w:rsidRDefault="00C00313" w:rsidP="007A40AA">
      <w:pPr>
        <w:rPr>
          <w:rFonts w:cstheme="minorHAnsi"/>
          <w:b/>
          <w:bCs/>
          <w:color w:val="FF0000"/>
          <w:sz w:val="20"/>
          <w:szCs w:val="20"/>
        </w:rPr>
      </w:pPr>
    </w:p>
    <w:p w14:paraId="1B428538" w14:textId="77777777" w:rsidR="00431FF8" w:rsidRDefault="00431FF8" w:rsidP="007A40AA">
      <w:pPr>
        <w:rPr>
          <w:rFonts w:cstheme="minorHAnsi"/>
          <w:b/>
          <w:bCs/>
          <w:color w:val="FF0000"/>
          <w:sz w:val="20"/>
          <w:szCs w:val="20"/>
        </w:rPr>
      </w:pPr>
    </w:p>
    <w:p w14:paraId="449F21E4" w14:textId="420DC5E5" w:rsidR="00D56D49" w:rsidRDefault="00DA25BA" w:rsidP="007A40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Average hours</w:t>
      </w:r>
      <w:r w:rsidR="00D56D49" w:rsidRPr="004D711F">
        <w:rPr>
          <w:rFonts w:cstheme="minorHAnsi"/>
          <w:sz w:val="20"/>
          <w:szCs w:val="20"/>
        </w:rPr>
        <w:t xml:space="preserve"> included to give a sense of the workload expected.</w:t>
      </w:r>
    </w:p>
    <w:p w14:paraId="25041042" w14:textId="4E86B3AB" w:rsidR="00F62751" w:rsidRPr="004D711F" w:rsidRDefault="00F62751">
      <w:pPr>
        <w:rPr>
          <w:rFonts w:cstheme="minorHAnsi"/>
          <w:b/>
          <w:bCs/>
          <w:sz w:val="20"/>
          <w:szCs w:val="20"/>
        </w:rPr>
      </w:pPr>
    </w:p>
    <w:p w14:paraId="1B0CB150" w14:textId="77777777" w:rsidR="001852FA" w:rsidRDefault="001852FA" w:rsidP="007A40AA">
      <w:pPr>
        <w:rPr>
          <w:rFonts w:cstheme="minorHAnsi"/>
          <w:b/>
          <w:bCs/>
          <w:sz w:val="20"/>
          <w:szCs w:val="20"/>
        </w:rPr>
      </w:pPr>
    </w:p>
    <w:p w14:paraId="482DE52F" w14:textId="77777777" w:rsidR="001852FA" w:rsidRDefault="001852FA" w:rsidP="007A40AA">
      <w:pPr>
        <w:rPr>
          <w:rFonts w:cstheme="minorHAnsi"/>
          <w:b/>
          <w:bCs/>
          <w:sz w:val="20"/>
          <w:szCs w:val="20"/>
        </w:rPr>
      </w:pPr>
    </w:p>
    <w:p w14:paraId="4554E7A4" w14:textId="77777777" w:rsidR="002D4B23" w:rsidRDefault="002D4B23" w:rsidP="007A40AA">
      <w:pPr>
        <w:rPr>
          <w:rFonts w:cstheme="minorHAnsi"/>
          <w:b/>
          <w:bCs/>
          <w:sz w:val="20"/>
          <w:szCs w:val="20"/>
        </w:rPr>
      </w:pPr>
    </w:p>
    <w:p w14:paraId="2FB7D828" w14:textId="1B8B2D48" w:rsidR="007A40AA" w:rsidRPr="004D711F" w:rsidRDefault="007A40AA" w:rsidP="007A40AA">
      <w:pPr>
        <w:rPr>
          <w:rFonts w:cstheme="minorHAnsi"/>
          <w:sz w:val="20"/>
          <w:szCs w:val="20"/>
        </w:rPr>
      </w:pPr>
      <w:r w:rsidRPr="004D711F">
        <w:rPr>
          <w:rFonts w:cstheme="minorHAnsi"/>
          <w:b/>
          <w:bCs/>
          <w:sz w:val="20"/>
          <w:szCs w:val="20"/>
        </w:rPr>
        <w:t>MPhil Preparatory Mathematics and Statistics Course</w:t>
      </w:r>
    </w:p>
    <w:p w14:paraId="3AEC540B" w14:textId="784950F9" w:rsidR="007A40AA" w:rsidRPr="004D711F" w:rsidRDefault="007A40AA" w:rsidP="007A40AA">
      <w:pPr>
        <w:rPr>
          <w:rFonts w:cstheme="minorHAnsi"/>
          <w:sz w:val="20"/>
          <w:szCs w:val="20"/>
        </w:rPr>
      </w:pPr>
    </w:p>
    <w:p w14:paraId="6874D0AD" w14:textId="12D1AFCC" w:rsidR="001B6251" w:rsidRDefault="007A40AA" w:rsidP="00AD5361">
      <w:pPr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The Faculty is loo</w:t>
      </w:r>
      <w:r w:rsidR="00F7522F" w:rsidRPr="004D711F">
        <w:rPr>
          <w:rFonts w:cstheme="minorHAnsi"/>
          <w:sz w:val="20"/>
          <w:szCs w:val="20"/>
        </w:rPr>
        <w:t>king to appoint Teaching Assistants</w:t>
      </w:r>
      <w:r w:rsidRPr="004D711F">
        <w:rPr>
          <w:rFonts w:cstheme="minorHAnsi"/>
          <w:sz w:val="20"/>
          <w:szCs w:val="20"/>
        </w:rPr>
        <w:t xml:space="preserve"> to </w:t>
      </w:r>
      <w:r w:rsidR="00152439">
        <w:rPr>
          <w:rFonts w:cstheme="minorHAnsi"/>
          <w:sz w:val="20"/>
          <w:szCs w:val="20"/>
        </w:rPr>
        <w:t>teach Linear A</w:t>
      </w:r>
      <w:r w:rsidR="001B6251">
        <w:rPr>
          <w:rFonts w:cstheme="minorHAnsi"/>
          <w:sz w:val="20"/>
          <w:szCs w:val="20"/>
        </w:rPr>
        <w:t>lgebra [9</w:t>
      </w:r>
      <w:r w:rsidR="00152439">
        <w:rPr>
          <w:rFonts w:cstheme="minorHAnsi"/>
          <w:sz w:val="20"/>
          <w:szCs w:val="20"/>
        </w:rPr>
        <w:t xml:space="preserve"> hours]</w:t>
      </w:r>
      <w:r w:rsidR="001B6251">
        <w:rPr>
          <w:rFonts w:cstheme="minorHAnsi"/>
          <w:sz w:val="20"/>
          <w:szCs w:val="20"/>
        </w:rPr>
        <w:t xml:space="preserve">.  The Preparatory Course begins in </w:t>
      </w:r>
      <w:r w:rsidR="002D4B23">
        <w:rPr>
          <w:rFonts w:cstheme="minorHAnsi"/>
          <w:sz w:val="20"/>
          <w:szCs w:val="20"/>
        </w:rPr>
        <w:t>early September</w:t>
      </w:r>
      <w:r w:rsidR="009A211A">
        <w:rPr>
          <w:rFonts w:cstheme="minorHAnsi"/>
          <w:sz w:val="20"/>
          <w:szCs w:val="20"/>
        </w:rPr>
        <w:t>, and runs</w:t>
      </w:r>
      <w:r w:rsidR="001B6251">
        <w:rPr>
          <w:rFonts w:cstheme="minorHAnsi"/>
          <w:sz w:val="20"/>
          <w:szCs w:val="20"/>
        </w:rPr>
        <w:t xml:space="preserve"> for 3</w:t>
      </w:r>
      <w:r w:rsidR="00EA574F">
        <w:rPr>
          <w:rFonts w:cstheme="minorHAnsi"/>
          <w:sz w:val="20"/>
          <w:szCs w:val="20"/>
        </w:rPr>
        <w:t>-4</w:t>
      </w:r>
      <w:r w:rsidR="001B6251">
        <w:rPr>
          <w:rFonts w:cstheme="minorHAnsi"/>
          <w:sz w:val="20"/>
          <w:szCs w:val="20"/>
        </w:rPr>
        <w:t xml:space="preserve"> weeks, and teaching will be on-line.  The rate of pa</w:t>
      </w:r>
      <w:r w:rsidR="00602837">
        <w:rPr>
          <w:rFonts w:cstheme="minorHAnsi"/>
          <w:sz w:val="20"/>
          <w:szCs w:val="20"/>
        </w:rPr>
        <w:t>y will be £9</w:t>
      </w:r>
      <w:r w:rsidR="008349E2">
        <w:rPr>
          <w:rFonts w:cstheme="minorHAnsi"/>
          <w:sz w:val="20"/>
          <w:szCs w:val="20"/>
        </w:rPr>
        <w:t>3</w:t>
      </w:r>
      <w:r w:rsidR="001B6251">
        <w:rPr>
          <w:rFonts w:cstheme="minorHAnsi"/>
          <w:sz w:val="20"/>
          <w:szCs w:val="20"/>
        </w:rPr>
        <w:t xml:space="preserve"> per hour.</w:t>
      </w:r>
    </w:p>
    <w:p w14:paraId="0260CDFA" w14:textId="77777777" w:rsidR="001B6251" w:rsidRDefault="001B6251" w:rsidP="00AD5361">
      <w:pPr>
        <w:rPr>
          <w:rFonts w:cstheme="minorHAnsi"/>
          <w:sz w:val="20"/>
          <w:szCs w:val="20"/>
        </w:rPr>
      </w:pPr>
    </w:p>
    <w:p w14:paraId="06359BD7" w14:textId="6D59B21A" w:rsidR="007A40AA" w:rsidRPr="004D711F" w:rsidRDefault="001B6251" w:rsidP="00AD53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are also </w:t>
      </w:r>
      <w:r w:rsidR="007A40AA" w:rsidRPr="004D711F">
        <w:rPr>
          <w:rFonts w:cstheme="minorHAnsi"/>
          <w:sz w:val="20"/>
          <w:szCs w:val="20"/>
        </w:rPr>
        <w:t xml:space="preserve">a number of duties associated with the </w:t>
      </w:r>
      <w:r w:rsidR="007A40AA" w:rsidRPr="001B6251">
        <w:rPr>
          <w:rFonts w:cstheme="minorHAnsi"/>
          <w:b/>
          <w:sz w:val="20"/>
          <w:szCs w:val="20"/>
        </w:rPr>
        <w:t>examination process</w:t>
      </w:r>
      <w:r w:rsidR="007A40AA" w:rsidRPr="004D711F">
        <w:rPr>
          <w:rFonts w:cstheme="minorHAnsi"/>
          <w:sz w:val="20"/>
          <w:szCs w:val="20"/>
        </w:rPr>
        <w:t xml:space="preserve"> for this Course, which is held just before the beginning of the Michaelmas Term</w:t>
      </w:r>
      <w:r>
        <w:rPr>
          <w:rFonts w:cstheme="minorHAnsi"/>
          <w:sz w:val="20"/>
          <w:szCs w:val="20"/>
        </w:rPr>
        <w:t>, that is</w:t>
      </w:r>
      <w:r w:rsidR="007A40AA" w:rsidRPr="004D711F">
        <w:rPr>
          <w:rFonts w:cstheme="minorHAnsi"/>
          <w:sz w:val="20"/>
          <w:szCs w:val="20"/>
        </w:rPr>
        <w:t>:</w:t>
      </w:r>
      <w:r w:rsidR="007A40AA" w:rsidRPr="004D711F">
        <w:rPr>
          <w:rFonts w:cstheme="minorHAnsi"/>
          <w:b/>
          <w:sz w:val="20"/>
          <w:szCs w:val="20"/>
        </w:rPr>
        <w:t xml:space="preserve"> </w:t>
      </w:r>
      <w:r w:rsidR="007A40AA" w:rsidRPr="004D711F">
        <w:rPr>
          <w:rFonts w:cstheme="minorHAnsi"/>
          <w:bCs/>
          <w:sz w:val="20"/>
          <w:szCs w:val="20"/>
        </w:rPr>
        <w:t xml:space="preserve">(i) </w:t>
      </w:r>
      <w:r w:rsidR="007A40AA" w:rsidRPr="004D711F">
        <w:rPr>
          <w:rFonts w:cstheme="minorHAnsi"/>
          <w:sz w:val="20"/>
          <w:szCs w:val="20"/>
        </w:rPr>
        <w:t>time-testing exam, (ii) mark approx. 150 scripts, (iii)</w:t>
      </w:r>
      <w:r w:rsidR="007A40AA" w:rsidRPr="004D711F">
        <w:rPr>
          <w:rFonts w:cstheme="minorHAnsi"/>
          <w:b/>
          <w:sz w:val="20"/>
          <w:szCs w:val="20"/>
        </w:rPr>
        <w:t xml:space="preserve"> </w:t>
      </w:r>
      <w:r w:rsidR="007A40AA" w:rsidRPr="004D711F">
        <w:rPr>
          <w:rFonts w:cstheme="minorHAnsi"/>
          <w:sz w:val="20"/>
          <w:szCs w:val="20"/>
        </w:rPr>
        <w:t>invigilate the examination, (iv)</w:t>
      </w:r>
      <w:r w:rsidR="007A40AA" w:rsidRPr="004D711F">
        <w:rPr>
          <w:rFonts w:cstheme="minorHAnsi"/>
          <w:b/>
          <w:sz w:val="20"/>
          <w:szCs w:val="20"/>
        </w:rPr>
        <w:t xml:space="preserve"> </w:t>
      </w:r>
      <w:r w:rsidR="007A40AA" w:rsidRPr="004D711F">
        <w:rPr>
          <w:rFonts w:cstheme="minorHAnsi"/>
          <w:sz w:val="20"/>
          <w:szCs w:val="20"/>
        </w:rPr>
        <w:t>hold a feed-back session.</w:t>
      </w:r>
      <w:r w:rsidR="00AD5361" w:rsidRPr="004D711F">
        <w:rPr>
          <w:rFonts w:cstheme="minorHAnsi"/>
          <w:b/>
          <w:sz w:val="20"/>
          <w:szCs w:val="20"/>
        </w:rPr>
        <w:t xml:space="preserve"> </w:t>
      </w:r>
    </w:p>
    <w:p w14:paraId="2EDADED6" w14:textId="77777777" w:rsidR="00AD5361" w:rsidRPr="004D711F" w:rsidRDefault="00AD5361" w:rsidP="00AD5361">
      <w:pPr>
        <w:rPr>
          <w:rFonts w:cstheme="minorHAnsi"/>
          <w:sz w:val="20"/>
          <w:szCs w:val="20"/>
        </w:rPr>
      </w:pPr>
    </w:p>
    <w:p w14:paraId="26491AAE" w14:textId="77777777" w:rsidR="00EF6EFB" w:rsidRDefault="00EF6EFB" w:rsidP="00AD5361">
      <w:pPr>
        <w:rPr>
          <w:rFonts w:cstheme="minorHAnsi"/>
          <w:b/>
          <w:sz w:val="20"/>
          <w:szCs w:val="20"/>
        </w:rPr>
      </w:pPr>
    </w:p>
    <w:p w14:paraId="0D00EA49" w14:textId="76BD2DC3" w:rsidR="00AD5361" w:rsidRPr="00513850" w:rsidRDefault="00AD5361" w:rsidP="00AD5361">
      <w:pPr>
        <w:rPr>
          <w:rFonts w:cstheme="minorHAnsi"/>
          <w:b/>
          <w:sz w:val="20"/>
          <w:szCs w:val="20"/>
        </w:rPr>
      </w:pPr>
      <w:r w:rsidRPr="00513850">
        <w:rPr>
          <w:rFonts w:cstheme="minorHAnsi"/>
          <w:b/>
          <w:sz w:val="20"/>
          <w:szCs w:val="20"/>
        </w:rPr>
        <w:t xml:space="preserve">The </w:t>
      </w:r>
      <w:r w:rsidR="00DA25BA">
        <w:rPr>
          <w:rFonts w:cstheme="minorHAnsi"/>
          <w:b/>
          <w:sz w:val="20"/>
          <w:szCs w:val="20"/>
        </w:rPr>
        <w:t xml:space="preserve">current </w:t>
      </w:r>
      <w:r w:rsidRPr="00513850">
        <w:rPr>
          <w:rFonts w:cstheme="minorHAnsi"/>
          <w:b/>
          <w:sz w:val="20"/>
          <w:szCs w:val="20"/>
        </w:rPr>
        <w:t xml:space="preserve">fees for </w:t>
      </w:r>
      <w:r w:rsidR="00F80F9C">
        <w:rPr>
          <w:rFonts w:cstheme="minorHAnsi"/>
          <w:b/>
          <w:sz w:val="20"/>
          <w:szCs w:val="20"/>
        </w:rPr>
        <w:t xml:space="preserve">mid-term </w:t>
      </w:r>
      <w:r w:rsidRPr="00513850">
        <w:rPr>
          <w:rFonts w:cstheme="minorHAnsi"/>
          <w:b/>
          <w:sz w:val="20"/>
          <w:szCs w:val="20"/>
        </w:rPr>
        <w:t>examination tasks are as follows:</w:t>
      </w:r>
    </w:p>
    <w:p w14:paraId="3FFDEEC4" w14:textId="24951740" w:rsidR="00513850" w:rsidRDefault="00513850" w:rsidP="005138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Flat fee: </w:t>
      </w:r>
      <w:r w:rsidRPr="004D711F">
        <w:rPr>
          <w:rFonts w:cstheme="minorHAnsi"/>
          <w:sz w:val="20"/>
          <w:szCs w:val="20"/>
        </w:rPr>
        <w:t>£11</w:t>
      </w:r>
      <w:r w:rsidR="00455E11">
        <w:rPr>
          <w:rFonts w:cstheme="minorHAnsi"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; </w:t>
      </w:r>
      <w:r>
        <w:rPr>
          <w:rFonts w:cstheme="minorHAnsi"/>
          <w:sz w:val="20"/>
          <w:szCs w:val="20"/>
        </w:rPr>
        <w:t xml:space="preserve">Scripts: £10 per script; Invigilating: </w:t>
      </w:r>
      <w:r w:rsidRPr="004D711F">
        <w:rPr>
          <w:rFonts w:cstheme="minorHAnsi"/>
          <w:sz w:val="20"/>
          <w:szCs w:val="20"/>
        </w:rPr>
        <w:t>£1</w:t>
      </w:r>
      <w:r w:rsidR="00923191">
        <w:rPr>
          <w:rFonts w:cstheme="minorHAnsi"/>
          <w:sz w:val="20"/>
          <w:szCs w:val="20"/>
        </w:rPr>
        <w:t>1.</w:t>
      </w:r>
      <w:r w:rsidR="00E7166E">
        <w:rPr>
          <w:rFonts w:cstheme="minorHAnsi"/>
          <w:sz w:val="20"/>
          <w:szCs w:val="20"/>
        </w:rPr>
        <w:t>44</w:t>
      </w:r>
      <w:r w:rsidRPr="004D711F">
        <w:rPr>
          <w:rFonts w:cstheme="minorHAnsi"/>
          <w:sz w:val="20"/>
          <w:szCs w:val="20"/>
        </w:rPr>
        <w:t xml:space="preserve"> per hour</w:t>
      </w:r>
      <w:r>
        <w:rPr>
          <w:rFonts w:cstheme="minorHAnsi"/>
          <w:b/>
          <w:sz w:val="20"/>
          <w:szCs w:val="20"/>
        </w:rPr>
        <w:t xml:space="preserve">; </w:t>
      </w:r>
      <w:r>
        <w:rPr>
          <w:rFonts w:cstheme="minorHAnsi"/>
          <w:sz w:val="20"/>
          <w:szCs w:val="20"/>
        </w:rPr>
        <w:t xml:space="preserve">Feedback session: </w:t>
      </w:r>
      <w:r w:rsidR="00602837">
        <w:rPr>
          <w:rFonts w:cstheme="minorHAnsi"/>
          <w:sz w:val="20"/>
          <w:szCs w:val="20"/>
        </w:rPr>
        <w:t>£9</w:t>
      </w:r>
      <w:r w:rsidR="00E3440F">
        <w:rPr>
          <w:rFonts w:cstheme="minorHAnsi"/>
          <w:sz w:val="20"/>
          <w:szCs w:val="20"/>
        </w:rPr>
        <w:t>3</w:t>
      </w:r>
      <w:r w:rsidRPr="004D711F">
        <w:rPr>
          <w:rFonts w:cstheme="minorHAnsi"/>
          <w:sz w:val="20"/>
          <w:szCs w:val="20"/>
        </w:rPr>
        <w:t>.00 per hour</w:t>
      </w:r>
    </w:p>
    <w:p w14:paraId="2C25D979" w14:textId="4314B29A" w:rsidR="00DA25BA" w:rsidRDefault="00DA25BA" w:rsidP="00513850">
      <w:pPr>
        <w:rPr>
          <w:rFonts w:cstheme="minorHAnsi"/>
          <w:sz w:val="20"/>
          <w:szCs w:val="20"/>
        </w:rPr>
      </w:pPr>
    </w:p>
    <w:p w14:paraId="4D02D161" w14:textId="3A0D8F21" w:rsidR="007A40AA" w:rsidRPr="004D711F" w:rsidRDefault="007A40AA" w:rsidP="007A40AA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 w:rsidRPr="004D711F">
        <w:rPr>
          <w:rFonts w:cstheme="minorHAnsi"/>
          <w:b/>
          <w:bCs/>
          <w:sz w:val="20"/>
          <w:szCs w:val="20"/>
        </w:rPr>
        <w:t>MPhil Dissertation Workshops</w:t>
      </w:r>
    </w:p>
    <w:p w14:paraId="4F26D3C4" w14:textId="7AE10D10" w:rsidR="00C00313" w:rsidRDefault="007A40AA" w:rsidP="00C00313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4D711F">
        <w:rPr>
          <w:rFonts w:cstheme="minorHAnsi"/>
          <w:sz w:val="20"/>
          <w:szCs w:val="20"/>
        </w:rPr>
        <w:t>Four sessions in the Michaelmas Term, in weeks 8-9 (the lunch-time period). The sessions cover (i) Scoping; (ii) Data Management and Software; (iii) Theory; (iv) Data Identification Strategy.  Applicants may apply for one or more sessions.</w:t>
      </w:r>
      <w:r w:rsidR="00F62751" w:rsidRPr="004D711F">
        <w:rPr>
          <w:rFonts w:cstheme="minorHAnsi"/>
          <w:sz w:val="20"/>
          <w:szCs w:val="20"/>
        </w:rPr>
        <w:t xml:space="preserve"> </w:t>
      </w:r>
      <w:r w:rsidR="00E3090B" w:rsidRPr="004D711F">
        <w:rPr>
          <w:rFonts w:cstheme="minorHAnsi"/>
          <w:color w:val="000000" w:themeColor="text1"/>
          <w:sz w:val="20"/>
          <w:szCs w:val="20"/>
        </w:rPr>
        <w:t xml:space="preserve">The </w:t>
      </w:r>
      <w:r w:rsidR="00DA25BA">
        <w:rPr>
          <w:rFonts w:cstheme="minorHAnsi"/>
          <w:color w:val="000000" w:themeColor="text1"/>
          <w:sz w:val="20"/>
          <w:szCs w:val="20"/>
        </w:rPr>
        <w:t xml:space="preserve">current </w:t>
      </w:r>
      <w:r w:rsidR="00E3090B" w:rsidRPr="004D711F">
        <w:rPr>
          <w:rFonts w:cstheme="minorHAnsi"/>
          <w:color w:val="000000" w:themeColor="text1"/>
          <w:sz w:val="20"/>
          <w:szCs w:val="20"/>
        </w:rPr>
        <w:t xml:space="preserve">fee </w:t>
      </w:r>
      <w:r w:rsidR="00F62751" w:rsidRPr="004D711F">
        <w:rPr>
          <w:rFonts w:cstheme="minorHAnsi"/>
          <w:color w:val="000000" w:themeColor="text1"/>
          <w:sz w:val="20"/>
          <w:szCs w:val="20"/>
        </w:rPr>
        <w:t xml:space="preserve">will be </w:t>
      </w:r>
      <w:r w:rsidR="00602837">
        <w:rPr>
          <w:rFonts w:cstheme="minorHAnsi"/>
          <w:b/>
          <w:bCs/>
          <w:color w:val="000000" w:themeColor="text1"/>
          <w:sz w:val="20"/>
          <w:szCs w:val="20"/>
        </w:rPr>
        <w:t>£9</w:t>
      </w:r>
      <w:r w:rsidR="00E3440F"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="00E3090B" w:rsidRPr="004D711F">
        <w:rPr>
          <w:rFonts w:cstheme="minorHAnsi"/>
          <w:b/>
          <w:bCs/>
          <w:color w:val="000000" w:themeColor="text1"/>
          <w:sz w:val="20"/>
          <w:szCs w:val="20"/>
        </w:rPr>
        <w:t>.00</w:t>
      </w:r>
      <w:r w:rsidR="00E3090B" w:rsidRPr="004D711F">
        <w:rPr>
          <w:rFonts w:cstheme="minorHAnsi"/>
          <w:color w:val="000000" w:themeColor="text1"/>
          <w:sz w:val="20"/>
          <w:szCs w:val="20"/>
        </w:rPr>
        <w:t xml:space="preserve"> </w:t>
      </w:r>
      <w:r w:rsidR="00F62751" w:rsidRPr="004D711F">
        <w:rPr>
          <w:rFonts w:cstheme="minorHAnsi"/>
          <w:color w:val="000000" w:themeColor="text1"/>
          <w:sz w:val="20"/>
          <w:szCs w:val="20"/>
        </w:rPr>
        <w:t xml:space="preserve">per hour. </w:t>
      </w:r>
    </w:p>
    <w:p w14:paraId="78A22166" w14:textId="77777777" w:rsidR="00152439" w:rsidRDefault="00152439" w:rsidP="00C00313">
      <w:pPr>
        <w:spacing w:line="276" w:lineRule="auto"/>
        <w:rPr>
          <w:rFonts w:cstheme="minorHAnsi"/>
          <w:b/>
          <w:sz w:val="20"/>
          <w:szCs w:val="20"/>
        </w:rPr>
      </w:pPr>
    </w:p>
    <w:p w14:paraId="29A2FD64" w14:textId="69443495" w:rsidR="007A40AA" w:rsidRPr="00C00313" w:rsidRDefault="007A40AA" w:rsidP="00C00313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4D711F">
        <w:rPr>
          <w:rFonts w:cstheme="minorHAnsi"/>
          <w:b/>
          <w:sz w:val="20"/>
          <w:szCs w:val="20"/>
        </w:rPr>
        <w:t>Application procedure:</w:t>
      </w:r>
    </w:p>
    <w:p w14:paraId="6CDFB187" w14:textId="5F4C6F4B" w:rsidR="007A40AA" w:rsidRPr="004D711F" w:rsidRDefault="007A40AA" w:rsidP="007A40AA">
      <w:pPr>
        <w:spacing w:after="200" w:line="276" w:lineRule="auto"/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 xml:space="preserve">Information on the Courses is available at this address </w:t>
      </w:r>
      <w:hyperlink r:id="rId11" w:history="1">
        <w:r w:rsidRPr="004D711F">
          <w:rPr>
            <w:rStyle w:val="Hyperlink"/>
            <w:rFonts w:cstheme="minorHAnsi"/>
            <w:sz w:val="20"/>
            <w:szCs w:val="20"/>
          </w:rPr>
          <w:t>https://www.vle.cam.ac.uk/course/index.php?categoryid=15101</w:t>
        </w:r>
      </w:hyperlink>
    </w:p>
    <w:p w14:paraId="5CAA7DD4" w14:textId="2D5F7DD7" w:rsidR="007A40AA" w:rsidRPr="004D711F" w:rsidRDefault="007A40AA" w:rsidP="007A40AA">
      <w:pPr>
        <w:spacing w:after="200" w:line="276" w:lineRule="auto"/>
        <w:rPr>
          <w:rFonts w:cstheme="minorHAnsi"/>
          <w:sz w:val="20"/>
          <w:szCs w:val="20"/>
        </w:rPr>
      </w:pPr>
      <w:r w:rsidRPr="004D711F">
        <w:rPr>
          <w:rFonts w:cstheme="minorHAnsi"/>
          <w:sz w:val="20"/>
          <w:szCs w:val="20"/>
        </w:rPr>
        <w:t xml:space="preserve">Those newly appointed will be required to attend a training session on small-group teaching just prior to the beginning of the Michaelmas Term, on </w:t>
      </w:r>
      <w:r w:rsidRPr="004D711F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Tuesday </w:t>
      </w:r>
      <w:r w:rsidR="002F1B57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="00A438B0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October 20</w:t>
      </w:r>
      <w:r w:rsidR="00897D32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2F1B57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Pr="004D711F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13AA1C8A" w14:textId="75E616E5" w:rsidR="007A40AA" w:rsidRPr="004D711F" w:rsidRDefault="007A40AA" w:rsidP="007A40AA">
      <w:pPr>
        <w:pStyle w:val="Heading1"/>
        <w:rPr>
          <w:rFonts w:asciiTheme="minorHAnsi" w:hAnsiTheme="minorHAnsi" w:cstheme="minorHAnsi"/>
          <w:b/>
          <w:sz w:val="20"/>
          <w:szCs w:val="20"/>
        </w:rPr>
      </w:pPr>
      <w:r w:rsidRPr="00477979">
        <w:rPr>
          <w:rFonts w:asciiTheme="minorHAnsi" w:hAnsiTheme="minorHAnsi" w:cstheme="minorHAnsi"/>
          <w:sz w:val="20"/>
          <w:szCs w:val="20"/>
          <w:highlight w:val="yellow"/>
        </w:rPr>
        <w:t xml:space="preserve">Any </w:t>
      </w:r>
      <w:r w:rsidR="00602837" w:rsidRPr="00477979">
        <w:rPr>
          <w:rFonts w:asciiTheme="minorHAnsi" w:hAnsiTheme="minorHAnsi" w:cstheme="minorHAnsi"/>
          <w:sz w:val="20"/>
          <w:szCs w:val="20"/>
          <w:highlight w:val="yellow"/>
        </w:rPr>
        <w:t>post</w:t>
      </w:r>
      <w:r w:rsidRPr="00477979">
        <w:rPr>
          <w:rFonts w:asciiTheme="minorHAnsi" w:hAnsiTheme="minorHAnsi" w:cstheme="minorHAnsi"/>
          <w:sz w:val="20"/>
          <w:szCs w:val="20"/>
          <w:highlight w:val="yellow"/>
        </w:rPr>
        <w:t>graduate student applying for one of these Fellowships should first discuss their intentions with their supervisor and provide a statement to the effect that their supervisor is supportive of them taking a Teaching position and attach it with their application.</w:t>
      </w:r>
      <w:r w:rsidRPr="004D711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0158A8A" w14:textId="77777777" w:rsidR="007A40AA" w:rsidRPr="004D711F" w:rsidRDefault="007A40AA" w:rsidP="007A40AA">
      <w:pPr>
        <w:rPr>
          <w:rFonts w:cstheme="minorHAnsi"/>
          <w:sz w:val="20"/>
          <w:szCs w:val="20"/>
        </w:rPr>
      </w:pPr>
    </w:p>
    <w:p w14:paraId="557090A5" w14:textId="06BCB4B6" w:rsidR="007A40AA" w:rsidRDefault="002D3CCD" w:rsidP="007A40AA">
      <w:p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Teaching Assistants</w:t>
      </w:r>
      <w:r w:rsidR="007A40AA" w:rsidRPr="004D711F">
        <w:rPr>
          <w:rFonts w:cstheme="minorHAnsi"/>
          <w:sz w:val="20"/>
          <w:szCs w:val="20"/>
        </w:rPr>
        <w:t xml:space="preserve"> will b</w:t>
      </w:r>
      <w:r>
        <w:rPr>
          <w:rFonts w:cstheme="minorHAnsi"/>
          <w:sz w:val="20"/>
          <w:szCs w:val="20"/>
        </w:rPr>
        <w:t xml:space="preserve">e eligible for a Teaching </w:t>
      </w:r>
      <w:r w:rsidRPr="00DA25BA">
        <w:rPr>
          <w:rFonts w:cstheme="minorHAnsi"/>
          <w:sz w:val="20"/>
          <w:szCs w:val="20"/>
        </w:rPr>
        <w:t>Prize</w:t>
      </w:r>
      <w:r w:rsidR="00DA25BA">
        <w:rPr>
          <w:rFonts w:cstheme="minorHAnsi"/>
          <w:sz w:val="20"/>
          <w:szCs w:val="20"/>
        </w:rPr>
        <w:t>.</w:t>
      </w:r>
    </w:p>
    <w:p w14:paraId="2D9614F9" w14:textId="77777777" w:rsidR="007A40AA" w:rsidRPr="004D711F" w:rsidRDefault="007A40AA" w:rsidP="007A40AA">
      <w:pPr>
        <w:pStyle w:val="BodyText"/>
        <w:jc w:val="left"/>
        <w:rPr>
          <w:rFonts w:asciiTheme="minorHAnsi" w:hAnsiTheme="minorHAnsi" w:cstheme="minorHAnsi"/>
          <w:b/>
        </w:rPr>
      </w:pPr>
      <w:r w:rsidRPr="004D711F">
        <w:rPr>
          <w:rFonts w:asciiTheme="minorHAnsi" w:hAnsiTheme="minorHAnsi" w:cstheme="minorHAnsi"/>
          <w:b/>
        </w:rPr>
        <w:t>Applications should include:</w:t>
      </w:r>
    </w:p>
    <w:p w14:paraId="71AF5963" w14:textId="3D6F7973" w:rsidR="007A40AA" w:rsidRPr="004D711F" w:rsidRDefault="007A40AA" w:rsidP="007A40AA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4D711F">
        <w:rPr>
          <w:rFonts w:asciiTheme="minorHAnsi" w:hAnsiTheme="minorHAnsi" w:cstheme="minorHAnsi"/>
        </w:rPr>
        <w:t>covering letter indicating the order of preference for the positions you wish to be considered for</w:t>
      </w:r>
      <w:r w:rsidR="00AD5361" w:rsidRPr="004D711F">
        <w:rPr>
          <w:rFonts w:asciiTheme="minorHAnsi" w:hAnsiTheme="minorHAnsi" w:cstheme="minorHAnsi"/>
        </w:rPr>
        <w:t xml:space="preserve"> (the preference order does not have to be strict; feel free to express </w:t>
      </w:r>
      <w:r w:rsidR="00AD5361" w:rsidRPr="004D711F">
        <w:rPr>
          <w:rFonts w:asciiTheme="minorHAnsi" w:hAnsiTheme="minorHAnsi" w:cstheme="minorHAnsi"/>
          <w:i/>
          <w:iCs/>
        </w:rPr>
        <w:t>indifference</w:t>
      </w:r>
      <w:r w:rsidR="00AD5361" w:rsidRPr="004D711F">
        <w:rPr>
          <w:rFonts w:asciiTheme="minorHAnsi" w:hAnsiTheme="minorHAnsi" w:cstheme="minorHAnsi"/>
        </w:rPr>
        <w:t xml:space="preserve"> in your ranking if any.)</w:t>
      </w:r>
    </w:p>
    <w:p w14:paraId="6F052F5C" w14:textId="77777777" w:rsidR="007A40AA" w:rsidRPr="004D711F" w:rsidRDefault="007A40AA" w:rsidP="007A40AA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4D711F">
        <w:rPr>
          <w:rFonts w:asciiTheme="minorHAnsi" w:hAnsiTheme="minorHAnsi" w:cstheme="minorHAnsi"/>
        </w:rPr>
        <w:t>a curriculum vitae giving relevant experience</w:t>
      </w:r>
    </w:p>
    <w:p w14:paraId="7A0D0684" w14:textId="1D5F2C1D" w:rsidR="00AD7343" w:rsidRPr="004D711F" w:rsidRDefault="007A40AA" w:rsidP="00AD5361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b/>
        </w:rPr>
      </w:pPr>
      <w:r w:rsidRPr="004D711F">
        <w:rPr>
          <w:rFonts w:asciiTheme="minorHAnsi" w:hAnsiTheme="minorHAnsi" w:cstheme="minorHAnsi"/>
        </w:rPr>
        <w:t xml:space="preserve">submitted electronically to </w:t>
      </w:r>
      <w:r w:rsidR="002C0833">
        <w:rPr>
          <w:rFonts w:asciiTheme="minorHAnsi" w:hAnsiTheme="minorHAnsi" w:cstheme="minorHAnsi"/>
        </w:rPr>
        <w:t>Gerry Riches</w:t>
      </w:r>
      <w:r w:rsidRPr="004D711F">
        <w:rPr>
          <w:rFonts w:asciiTheme="minorHAnsi" w:hAnsiTheme="minorHAnsi" w:cstheme="minorHAnsi"/>
        </w:rPr>
        <w:t xml:space="preserve">, </w:t>
      </w:r>
      <w:r w:rsidR="002C0833">
        <w:rPr>
          <w:rFonts w:asciiTheme="minorHAnsi" w:hAnsiTheme="minorHAnsi" w:cstheme="minorHAnsi"/>
        </w:rPr>
        <w:t>Deputy Faculty Manager</w:t>
      </w:r>
      <w:r w:rsidRPr="004D711F">
        <w:rPr>
          <w:rFonts w:asciiTheme="minorHAnsi" w:hAnsiTheme="minorHAnsi" w:cstheme="minorHAnsi"/>
        </w:rPr>
        <w:t xml:space="preserve">, Faculty of Economics, </w:t>
      </w:r>
      <w:hyperlink r:id="rId12" w:history="1">
        <w:r w:rsidR="00A64F10" w:rsidRPr="009A5B7C">
          <w:rPr>
            <w:rStyle w:val="Hyperlink"/>
            <w:rFonts w:asciiTheme="minorHAnsi" w:hAnsiTheme="minorHAnsi" w:cstheme="minorHAnsi"/>
          </w:rPr>
          <w:t>deputyfacultymanager@econ.cam.ac.uk</w:t>
        </w:r>
      </w:hyperlink>
      <w:r w:rsidR="002C0833">
        <w:rPr>
          <w:rFonts w:asciiTheme="minorHAnsi" w:hAnsiTheme="minorHAnsi" w:cstheme="minorHAnsi"/>
        </w:rPr>
        <w:t xml:space="preserve"> </w:t>
      </w:r>
      <w:r w:rsidRPr="004D711F">
        <w:rPr>
          <w:rFonts w:asciiTheme="minorHAnsi" w:hAnsiTheme="minorHAnsi" w:cstheme="minorHAnsi"/>
        </w:rPr>
        <w:t xml:space="preserve"> </w:t>
      </w:r>
      <w:r w:rsidR="00A438B0">
        <w:rPr>
          <w:rFonts w:asciiTheme="minorHAnsi" w:hAnsiTheme="minorHAnsi" w:cstheme="minorHAnsi"/>
          <w:b/>
          <w:color w:val="000000" w:themeColor="text1"/>
        </w:rPr>
        <w:t xml:space="preserve">by </w:t>
      </w:r>
      <w:r w:rsidR="006B3C28">
        <w:rPr>
          <w:rFonts w:asciiTheme="minorHAnsi" w:hAnsiTheme="minorHAnsi" w:cstheme="minorHAnsi"/>
          <w:b/>
          <w:color w:val="000000" w:themeColor="text1"/>
        </w:rPr>
        <w:t>Friday</w:t>
      </w:r>
      <w:r w:rsidR="00A438B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13210">
        <w:rPr>
          <w:rFonts w:asciiTheme="minorHAnsi" w:hAnsiTheme="minorHAnsi" w:cstheme="minorHAnsi"/>
          <w:b/>
          <w:color w:val="000000" w:themeColor="text1"/>
        </w:rPr>
        <w:t>17</w:t>
      </w:r>
      <w:r w:rsidR="00A438B0">
        <w:rPr>
          <w:rFonts w:asciiTheme="minorHAnsi" w:hAnsiTheme="minorHAnsi" w:cstheme="minorHAnsi"/>
          <w:b/>
          <w:color w:val="000000" w:themeColor="text1"/>
        </w:rPr>
        <w:t xml:space="preserve"> May 20</w:t>
      </w:r>
      <w:r w:rsidR="00307552">
        <w:rPr>
          <w:rFonts w:asciiTheme="minorHAnsi" w:hAnsiTheme="minorHAnsi" w:cstheme="minorHAnsi"/>
          <w:b/>
          <w:color w:val="000000" w:themeColor="text1"/>
        </w:rPr>
        <w:t>24</w:t>
      </w:r>
    </w:p>
    <w:p w14:paraId="408C16FC" w14:textId="595A8EA6" w:rsidR="009E68B0" w:rsidRPr="004D711F" w:rsidRDefault="009E68B0" w:rsidP="009E68B0">
      <w:pPr>
        <w:pStyle w:val="BodyText"/>
        <w:jc w:val="left"/>
        <w:rPr>
          <w:rFonts w:asciiTheme="minorHAnsi" w:hAnsiTheme="minorHAnsi" w:cstheme="minorHAnsi"/>
          <w:b/>
          <w:color w:val="000000" w:themeColor="text1"/>
        </w:rPr>
      </w:pPr>
    </w:p>
    <w:sectPr w:rsidR="009E68B0" w:rsidRPr="004D711F" w:rsidSect="006B3C28">
      <w:pgSz w:w="11900" w:h="16840"/>
      <w:pgMar w:top="1191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570E2" w14:textId="77777777" w:rsidR="004B7903" w:rsidRDefault="004B7903">
      <w:r>
        <w:separator/>
      </w:r>
    </w:p>
  </w:endnote>
  <w:endnote w:type="continuationSeparator" w:id="0">
    <w:p w14:paraId="3A98C1CC" w14:textId="77777777" w:rsidR="004B7903" w:rsidRDefault="004B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8214F" w14:textId="77777777" w:rsidR="004B7903" w:rsidRDefault="004B7903">
      <w:r>
        <w:separator/>
      </w:r>
    </w:p>
  </w:footnote>
  <w:footnote w:type="continuationSeparator" w:id="0">
    <w:p w14:paraId="06892C35" w14:textId="77777777" w:rsidR="004B7903" w:rsidRDefault="004B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40550"/>
    <w:multiLevelType w:val="hybridMultilevel"/>
    <w:tmpl w:val="A8428E9A"/>
    <w:lvl w:ilvl="0" w:tplc="A7560F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02FC2"/>
    <w:multiLevelType w:val="hybridMultilevel"/>
    <w:tmpl w:val="387C3FF0"/>
    <w:lvl w:ilvl="0" w:tplc="5CE4206C">
      <w:start w:val="22"/>
      <w:numFmt w:val="bullet"/>
      <w:lvlText w:val="-"/>
      <w:lvlJc w:val="left"/>
      <w:pPr>
        <w:ind w:left="720" w:hanging="360"/>
      </w:pPr>
      <w:rPr>
        <w:rFonts w:ascii="Helvetica" w:eastAsiaTheme="minorHAnsi" w:hAnsi="Helvetica" w:cs="Lucida Sans Unicode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51291">
    <w:abstractNumId w:val="0"/>
  </w:num>
  <w:num w:numId="2" w16cid:durableId="129278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AA"/>
    <w:rsid w:val="00036B45"/>
    <w:rsid w:val="00056B8B"/>
    <w:rsid w:val="00086BB6"/>
    <w:rsid w:val="000B79E0"/>
    <w:rsid w:val="000D58F7"/>
    <w:rsid w:val="000E00B0"/>
    <w:rsid w:val="000E6908"/>
    <w:rsid w:val="0015141B"/>
    <w:rsid w:val="00152439"/>
    <w:rsid w:val="001852FA"/>
    <w:rsid w:val="00186AB7"/>
    <w:rsid w:val="00192715"/>
    <w:rsid w:val="001B623E"/>
    <w:rsid w:val="001B6251"/>
    <w:rsid w:val="00244A0F"/>
    <w:rsid w:val="00297DDB"/>
    <w:rsid w:val="002A095A"/>
    <w:rsid w:val="002A29AC"/>
    <w:rsid w:val="002C0833"/>
    <w:rsid w:val="002D3CCD"/>
    <w:rsid w:val="002D4B23"/>
    <w:rsid w:val="002E11ED"/>
    <w:rsid w:val="002F1B57"/>
    <w:rsid w:val="00307552"/>
    <w:rsid w:val="003145EF"/>
    <w:rsid w:val="003C6A9A"/>
    <w:rsid w:val="003D2649"/>
    <w:rsid w:val="003D4E24"/>
    <w:rsid w:val="003D5355"/>
    <w:rsid w:val="004236A1"/>
    <w:rsid w:val="00426CCF"/>
    <w:rsid w:val="00431FF8"/>
    <w:rsid w:val="00455E11"/>
    <w:rsid w:val="00477979"/>
    <w:rsid w:val="004912A5"/>
    <w:rsid w:val="00493D30"/>
    <w:rsid w:val="004B7903"/>
    <w:rsid w:val="004C3B0A"/>
    <w:rsid w:val="004D0A7B"/>
    <w:rsid w:val="004D711F"/>
    <w:rsid w:val="004D758B"/>
    <w:rsid w:val="004F6BC0"/>
    <w:rsid w:val="005008CA"/>
    <w:rsid w:val="0050196E"/>
    <w:rsid w:val="00513850"/>
    <w:rsid w:val="00525255"/>
    <w:rsid w:val="00540A5A"/>
    <w:rsid w:val="005523B7"/>
    <w:rsid w:val="00555580"/>
    <w:rsid w:val="005A3952"/>
    <w:rsid w:val="005E78A5"/>
    <w:rsid w:val="005F303F"/>
    <w:rsid w:val="00601059"/>
    <w:rsid w:val="00602837"/>
    <w:rsid w:val="00633CDC"/>
    <w:rsid w:val="00652797"/>
    <w:rsid w:val="00665892"/>
    <w:rsid w:val="00682E05"/>
    <w:rsid w:val="006A3C01"/>
    <w:rsid w:val="006B1184"/>
    <w:rsid w:val="006B3C28"/>
    <w:rsid w:val="006C6EB7"/>
    <w:rsid w:val="00716696"/>
    <w:rsid w:val="007361F5"/>
    <w:rsid w:val="007527CC"/>
    <w:rsid w:val="00795DF7"/>
    <w:rsid w:val="007A40AA"/>
    <w:rsid w:val="007D3BE4"/>
    <w:rsid w:val="007E2C18"/>
    <w:rsid w:val="008163B1"/>
    <w:rsid w:val="008349E2"/>
    <w:rsid w:val="0085694F"/>
    <w:rsid w:val="00866564"/>
    <w:rsid w:val="00897D32"/>
    <w:rsid w:val="00923191"/>
    <w:rsid w:val="00943943"/>
    <w:rsid w:val="00961621"/>
    <w:rsid w:val="00962BF3"/>
    <w:rsid w:val="00967C72"/>
    <w:rsid w:val="0099203F"/>
    <w:rsid w:val="009A211A"/>
    <w:rsid w:val="009C3312"/>
    <w:rsid w:val="009E1860"/>
    <w:rsid w:val="009E427A"/>
    <w:rsid w:val="009E68B0"/>
    <w:rsid w:val="00A438B0"/>
    <w:rsid w:val="00A44F98"/>
    <w:rsid w:val="00A4670A"/>
    <w:rsid w:val="00A477A8"/>
    <w:rsid w:val="00A64F10"/>
    <w:rsid w:val="00A93E52"/>
    <w:rsid w:val="00AA26F0"/>
    <w:rsid w:val="00AD13AD"/>
    <w:rsid w:val="00AD5361"/>
    <w:rsid w:val="00AD7343"/>
    <w:rsid w:val="00B05B0E"/>
    <w:rsid w:val="00BA2F5A"/>
    <w:rsid w:val="00BB5552"/>
    <w:rsid w:val="00C00313"/>
    <w:rsid w:val="00C06212"/>
    <w:rsid w:val="00C06DC0"/>
    <w:rsid w:val="00C6028D"/>
    <w:rsid w:val="00C911FD"/>
    <w:rsid w:val="00C92C2E"/>
    <w:rsid w:val="00CB1EE9"/>
    <w:rsid w:val="00CD31D2"/>
    <w:rsid w:val="00D21485"/>
    <w:rsid w:val="00D276E1"/>
    <w:rsid w:val="00D4475C"/>
    <w:rsid w:val="00D56D49"/>
    <w:rsid w:val="00D96D82"/>
    <w:rsid w:val="00DA25BA"/>
    <w:rsid w:val="00DB46E6"/>
    <w:rsid w:val="00DD33D8"/>
    <w:rsid w:val="00E140CC"/>
    <w:rsid w:val="00E3090B"/>
    <w:rsid w:val="00E324EC"/>
    <w:rsid w:val="00E3440F"/>
    <w:rsid w:val="00E7166E"/>
    <w:rsid w:val="00EA574F"/>
    <w:rsid w:val="00EC0268"/>
    <w:rsid w:val="00EF6EFB"/>
    <w:rsid w:val="00F11F66"/>
    <w:rsid w:val="00F13210"/>
    <w:rsid w:val="00F24B8C"/>
    <w:rsid w:val="00F40110"/>
    <w:rsid w:val="00F4729A"/>
    <w:rsid w:val="00F62751"/>
    <w:rsid w:val="00F7522F"/>
    <w:rsid w:val="00F80F9C"/>
    <w:rsid w:val="00FB26F0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DC73"/>
  <w14:defaultImageDpi w14:val="32767"/>
  <w15:chartTrackingRefBased/>
  <w15:docId w15:val="{8DE055D5-232E-6347-A6C0-E8C8689B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AA"/>
  </w:style>
  <w:style w:type="paragraph" w:styleId="Heading1">
    <w:name w:val="heading 1"/>
    <w:basedOn w:val="Normal"/>
    <w:next w:val="Normal"/>
    <w:link w:val="Heading1Char"/>
    <w:uiPriority w:val="9"/>
    <w:qFormat/>
    <w:rsid w:val="007A40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A40AA"/>
    <w:pPr>
      <w:keepNext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A40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7A40AA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A40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40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40AA"/>
    <w:pPr>
      <w:widowControl w:val="0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A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0AA"/>
  </w:style>
  <w:style w:type="character" w:styleId="PageNumber">
    <w:name w:val="page number"/>
    <w:basedOn w:val="DefaultParagraphFont"/>
    <w:uiPriority w:val="99"/>
    <w:semiHidden/>
    <w:unhideWhenUsed/>
    <w:rsid w:val="007A40AA"/>
  </w:style>
  <w:style w:type="paragraph" w:styleId="Footer">
    <w:name w:val="footer"/>
    <w:basedOn w:val="Normal"/>
    <w:link w:val="FooterChar"/>
    <w:uiPriority w:val="99"/>
    <w:unhideWhenUsed/>
    <w:rsid w:val="007A4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AA"/>
  </w:style>
  <w:style w:type="paragraph" w:styleId="ListParagraph">
    <w:name w:val="List Paragraph"/>
    <w:basedOn w:val="Normal"/>
    <w:uiPriority w:val="34"/>
    <w:qFormat/>
    <w:rsid w:val="007A40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38B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D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BF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iortutors.admin.cam.ac.uk/undergraduate-supervi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putyfacultymanager@econ.c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le.cam.ac.uk/course/index.php?categoryid=15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ent-registry.admin.cam.ac.uk/examinations-further-guidance-staff/appointment-examiners-and-assess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-registry.admin.cam.ac.uk/examinations-further-guidance-staff/appointment-examiners-and-assess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608F79-CC6B-479F-A648-153C7D9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 Erdil</dc:creator>
  <cp:keywords/>
  <dc:description/>
  <cp:lastModifiedBy>Geraldine Riches</cp:lastModifiedBy>
  <cp:revision>3</cp:revision>
  <dcterms:created xsi:type="dcterms:W3CDTF">2024-04-19T12:59:00Z</dcterms:created>
  <dcterms:modified xsi:type="dcterms:W3CDTF">2024-04-19T13:02:00Z</dcterms:modified>
</cp:coreProperties>
</file>